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75925DE9" w:rsidR="00E37689" w:rsidRPr="004D4D7B" w:rsidRDefault="006913AE" w:rsidP="47D3C28C">
      <w:pPr>
        <w:rPr>
          <w:i/>
          <w:iCs/>
          <w:sz w:val="18"/>
          <w:szCs w:val="18"/>
        </w:rPr>
      </w:pPr>
      <w:r>
        <w:rPr>
          <w:i/>
          <w:iCs/>
          <w:noProof/>
          <w:sz w:val="18"/>
          <w:szCs w:val="18"/>
        </w:rPr>
        <w:drawing>
          <wp:inline distT="0" distB="0" distL="0" distR="0" wp14:anchorId="59EC4A3F" wp14:editId="16242773">
            <wp:extent cx="5760720" cy="3230880"/>
            <wp:effectExtent l="0" t="0" r="5080" b="0"/>
            <wp:docPr id="17586294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629405" name="Grafik 17586294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230880"/>
                    </a:xfrm>
                    <a:prstGeom prst="rect">
                      <a:avLst/>
                    </a:prstGeom>
                  </pic:spPr>
                </pic:pic>
              </a:graphicData>
            </a:graphic>
          </wp:inline>
        </w:drawing>
      </w:r>
      <w:r>
        <w:rPr>
          <w:i/>
          <w:iCs/>
          <w:sz w:val="18"/>
          <w:szCs w:val="18"/>
        </w:rPr>
        <w:t>MdL Preidl nimmt Stellung zum AfD-Antrag zur Ferienbetreuung. Für ihn ist klar: es geht um etwas ganz anderes</w:t>
      </w:r>
      <w:r w:rsidR="00D858F3">
        <w:rPr>
          <w:i/>
          <w:iCs/>
          <w:sz w:val="18"/>
          <w:szCs w:val="18"/>
        </w:rPr>
        <w:t>.</w:t>
      </w:r>
    </w:p>
    <w:p w14:paraId="1AD76CD0" w14:textId="3B61130A" w:rsidR="00552826" w:rsidRPr="004D4D7B" w:rsidRDefault="002C3DAA" w:rsidP="00552826">
      <w:pPr>
        <w:rPr>
          <w:i/>
          <w:iCs/>
          <w:sz w:val="18"/>
          <w:szCs w:val="18"/>
        </w:rPr>
      </w:pPr>
      <w:r w:rsidRPr="004D4D7B">
        <w:rPr>
          <w:i/>
          <w:iCs/>
          <w:sz w:val="18"/>
          <w:szCs w:val="18"/>
        </w:rPr>
        <w:t xml:space="preserve">Bildquelle: </w:t>
      </w:r>
      <w:r w:rsidR="006913AE">
        <w:rPr>
          <w:i/>
          <w:iCs/>
          <w:sz w:val="18"/>
          <w:szCs w:val="18"/>
        </w:rPr>
        <w:t>Screenshot Livestream Bayerischer Landtag</w:t>
      </w:r>
      <w:r w:rsidR="00B452BD" w:rsidRPr="004D4D7B">
        <w:rPr>
          <w:i/>
          <w:iCs/>
          <w:sz w:val="18"/>
          <w:szCs w:val="18"/>
        </w:rPr>
        <w:br/>
      </w:r>
    </w:p>
    <w:p w14:paraId="52590BCF" w14:textId="0B13F60F" w:rsidR="0094309A" w:rsidRPr="003E3F40" w:rsidRDefault="009F4711" w:rsidP="003E3F40">
      <w:pPr>
        <w:shd w:val="clear" w:color="auto" w:fill="FFFFFF"/>
        <w:outlineLvl w:val="0"/>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 xml:space="preserve">Echte Politik für Bayern statt </w:t>
      </w:r>
      <w:proofErr w:type="spellStart"/>
      <w:r>
        <w:rPr>
          <w:rFonts w:ascii="Arial" w:eastAsia="Times New Roman" w:hAnsi="Arial" w:cs="Arial"/>
          <w:b/>
          <w:bCs/>
          <w:color w:val="3C3C3C"/>
          <w:kern w:val="36"/>
          <w:sz w:val="36"/>
          <w:szCs w:val="36"/>
          <w:lang w:eastAsia="de-DE"/>
          <w14:ligatures w14:val="none"/>
        </w:rPr>
        <w:t>Tiktok</w:t>
      </w:r>
      <w:proofErr w:type="spellEnd"/>
      <w:r>
        <w:rPr>
          <w:rFonts w:ascii="Arial" w:eastAsia="Times New Roman" w:hAnsi="Arial" w:cs="Arial"/>
          <w:b/>
          <w:bCs/>
          <w:color w:val="3C3C3C"/>
          <w:kern w:val="36"/>
          <w:sz w:val="36"/>
          <w:szCs w:val="36"/>
          <w:lang w:eastAsia="de-DE"/>
          <w14:ligatures w14:val="none"/>
        </w:rPr>
        <w:t>: Preidl kritisiert AfD-Antrag im Landtag</w:t>
      </w:r>
    </w:p>
    <w:p w14:paraId="0D9ED96B" w14:textId="77777777" w:rsidR="003E3F40" w:rsidRDefault="003E3F40" w:rsidP="003E3F40">
      <w:pPr>
        <w:shd w:val="clear" w:color="auto" w:fill="FFFFFF"/>
        <w:outlineLvl w:val="1"/>
        <w:rPr>
          <w:rFonts w:ascii="Arial" w:eastAsia="Times New Roman" w:hAnsi="Arial" w:cs="Arial"/>
          <w:color w:val="3C3C3C"/>
          <w:kern w:val="0"/>
          <w:lang w:eastAsia="de-DE"/>
          <w14:ligatures w14:val="none"/>
        </w:rPr>
      </w:pPr>
    </w:p>
    <w:p w14:paraId="1D9C2BC9" w14:textId="08389C3F" w:rsidR="00A8019A" w:rsidRPr="00B21A2B" w:rsidRDefault="009F4711" w:rsidP="00606BCA">
      <w:pPr>
        <w:shd w:val="clear" w:color="auto" w:fill="FFFFFF"/>
        <w:jc w:val="both"/>
        <w:outlineLvl w:val="1"/>
        <w:rPr>
          <w:rFonts w:ascii="Arial" w:eastAsia="Times New Roman" w:hAnsi="Arial" w:cs="Arial"/>
          <w:b/>
          <w:bCs/>
          <w:color w:val="3C3C3C"/>
          <w:kern w:val="0"/>
          <w:lang w:eastAsia="de-DE"/>
          <w14:ligatures w14:val="none"/>
        </w:rPr>
      </w:pPr>
      <w:r>
        <w:rPr>
          <w:rFonts w:ascii="Arial" w:eastAsia="Times New Roman" w:hAnsi="Arial" w:cs="Arial"/>
          <w:b/>
          <w:bCs/>
          <w:color w:val="3C3C3C"/>
          <w:kern w:val="0"/>
          <w:lang w:eastAsia="de-DE"/>
          <w14:ligatures w14:val="none"/>
        </w:rPr>
        <w:t xml:space="preserve">In 7 nachweisbaren Punkten widerlegt der Bad </w:t>
      </w:r>
      <w:proofErr w:type="spellStart"/>
      <w:r>
        <w:rPr>
          <w:rFonts w:ascii="Arial" w:eastAsia="Times New Roman" w:hAnsi="Arial" w:cs="Arial"/>
          <w:b/>
          <w:bCs/>
          <w:color w:val="3C3C3C"/>
          <w:kern w:val="0"/>
          <w:lang w:eastAsia="de-DE"/>
          <w14:ligatures w14:val="none"/>
        </w:rPr>
        <w:t>Kötztinger</w:t>
      </w:r>
      <w:proofErr w:type="spellEnd"/>
      <w:r>
        <w:rPr>
          <w:rFonts w:ascii="Arial" w:eastAsia="Times New Roman" w:hAnsi="Arial" w:cs="Arial"/>
          <w:b/>
          <w:bCs/>
          <w:color w:val="3C3C3C"/>
          <w:kern w:val="0"/>
          <w:lang w:eastAsia="de-DE"/>
          <w14:ligatures w14:val="none"/>
        </w:rPr>
        <w:t xml:space="preserve"> Abgeordnete Julian Preidl im Plenum des Bayerischen Landtags einen Antrag der AfD-Fraktion zum Thema Ferienbetreuung. Denn für ihn ist klar: bei der Antragstellung geht es nicht um die Bayerische Jugend, sondern lediglich um gezielte Desinformation auf den sozialen Medien</w:t>
      </w:r>
      <w:r w:rsidR="003E3F40" w:rsidRPr="00B21A2B">
        <w:rPr>
          <w:rFonts w:ascii="Arial" w:eastAsia="Times New Roman" w:hAnsi="Arial" w:cs="Arial"/>
          <w:b/>
          <w:bCs/>
          <w:color w:val="3C3C3C"/>
          <w:kern w:val="0"/>
          <w:lang w:eastAsia="de-DE"/>
          <w14:ligatures w14:val="none"/>
        </w:rPr>
        <w:t xml:space="preserve">. </w:t>
      </w:r>
    </w:p>
    <w:p w14:paraId="178EA2AB" w14:textId="4EA23721" w:rsidR="009F4711" w:rsidRDefault="00072D96" w:rsidP="009F4711">
      <w:pPr>
        <w:shd w:val="clear" w:color="auto" w:fill="FFFFFF"/>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br/>
      </w:r>
      <w:r w:rsidR="009F4711">
        <w:rPr>
          <w:rFonts w:ascii="Arial" w:eastAsia="Times New Roman" w:hAnsi="Arial" w:cs="Arial"/>
          <w:color w:val="3C3C3C"/>
          <w:kern w:val="0"/>
          <w:lang w:eastAsia="de-DE"/>
          <w14:ligatures w14:val="none"/>
        </w:rPr>
        <w:t xml:space="preserve">„Wir beraten heute im Plenum einen Antrag, über den eigentlich schon alles gesagt ist“, mit diesen vielversprechenden Worten eröffnet </w:t>
      </w:r>
      <w:r w:rsidR="003C5488">
        <w:rPr>
          <w:rFonts w:ascii="Arial" w:eastAsia="Times New Roman" w:hAnsi="Arial" w:cs="Arial"/>
          <w:color w:val="3C3C3C"/>
          <w:kern w:val="0"/>
          <w:lang w:eastAsia="de-DE"/>
          <w14:ligatures w14:val="none"/>
        </w:rPr>
        <w:t>der Abgeordnete Julian</w:t>
      </w:r>
      <w:r w:rsidR="009F4711">
        <w:rPr>
          <w:rFonts w:ascii="Arial" w:eastAsia="Times New Roman" w:hAnsi="Arial" w:cs="Arial"/>
          <w:color w:val="3C3C3C"/>
          <w:kern w:val="0"/>
          <w:lang w:eastAsia="de-DE"/>
          <w14:ligatures w14:val="none"/>
        </w:rPr>
        <w:t xml:space="preserve"> Preidl seine Rede im Bayerischen Landtag. Denn auch wenn es auf der Tagesordnung der Plenarsitzung heißt, es ginge um einen AfD-Antrag zur Ferienbetreuung, sieht Preidl den Kern ganz woanders und legt dies in 7 deutlichen Punkten am Pult vor.</w:t>
      </w:r>
    </w:p>
    <w:p w14:paraId="53D0AE8E" w14:textId="77777777" w:rsidR="009F4711" w:rsidRDefault="009F4711" w:rsidP="009F4711">
      <w:pPr>
        <w:shd w:val="clear" w:color="auto" w:fill="FFFFFF"/>
        <w:outlineLvl w:val="1"/>
        <w:rPr>
          <w:rFonts w:ascii="Arial" w:eastAsia="Times New Roman" w:hAnsi="Arial" w:cs="Arial"/>
          <w:color w:val="3C3C3C"/>
          <w:kern w:val="0"/>
          <w:lang w:eastAsia="de-DE"/>
          <w14:ligatures w14:val="none"/>
        </w:rPr>
      </w:pPr>
    </w:p>
    <w:p w14:paraId="5C76BB0F" w14:textId="08F2EA54" w:rsidR="009F4711" w:rsidRPr="009C0AD6" w:rsidRDefault="009C0AD6" w:rsidP="003C5488">
      <w:pPr>
        <w:shd w:val="clear" w:color="auto" w:fill="FFFFFF"/>
        <w:ind w:firstLine="708"/>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„Unsere Jugend ist engagiert und motiviert. Sie will etwas für unser Land bewegen. Wer ihr unterstellt, sie sitze nur im Park und trinke Bier, hat den Draht zur Realität verloren</w:t>
      </w:r>
      <w:r w:rsidR="009F4711">
        <w:rPr>
          <w:rFonts w:ascii="Arial" w:eastAsia="Times New Roman" w:hAnsi="Arial" w:cs="Arial"/>
          <w:color w:val="3C3C3C"/>
          <w:kern w:val="0"/>
          <w:lang w:eastAsia="de-DE"/>
          <w14:ligatures w14:val="none"/>
        </w:rPr>
        <w:t xml:space="preserve">. So steht es allerdings im Antrag der AfD. </w:t>
      </w:r>
      <w:r w:rsidR="003C5488">
        <w:rPr>
          <w:rFonts w:ascii="Arial" w:eastAsia="Times New Roman" w:hAnsi="Arial" w:cs="Arial"/>
          <w:color w:val="3C3C3C"/>
          <w:kern w:val="0"/>
          <w:lang w:eastAsia="de-DE"/>
          <w14:ligatures w14:val="none"/>
        </w:rPr>
        <w:t xml:space="preserve">Dieser wurde in der Sitzung des Sozialausschusses am 30. April bereits ausführlich diskutiert und von allen Fraktionen außer der AfD abgelehnt. Warum steht er trotzdem auf der Tagesordnung der Plenarsitzung? </w:t>
      </w:r>
      <w:r w:rsidR="003C5488" w:rsidRPr="009C0AD6">
        <w:rPr>
          <w:rFonts w:ascii="Arial" w:eastAsia="Times New Roman" w:hAnsi="Arial" w:cs="Arial"/>
          <w:color w:val="3C3C3C"/>
          <w:kern w:val="0"/>
          <w:lang w:eastAsia="de-DE"/>
          <w14:ligatures w14:val="none"/>
        </w:rPr>
        <w:t xml:space="preserve">Inszenierung </w:t>
      </w:r>
      <w:proofErr w:type="gramStart"/>
      <w:r w:rsidR="003C5488" w:rsidRPr="009C0AD6">
        <w:rPr>
          <w:rFonts w:ascii="Arial" w:eastAsia="Times New Roman" w:hAnsi="Arial" w:cs="Arial"/>
          <w:color w:val="3C3C3C"/>
          <w:kern w:val="0"/>
          <w:lang w:eastAsia="de-DE"/>
          <w14:ligatures w14:val="none"/>
        </w:rPr>
        <w:t>statt konstruktive Lösungen</w:t>
      </w:r>
      <w:proofErr w:type="gramEnd"/>
      <w:r w:rsidR="003C5488">
        <w:rPr>
          <w:rFonts w:ascii="Arial" w:eastAsia="Times New Roman" w:hAnsi="Arial" w:cs="Arial"/>
          <w:color w:val="3C3C3C"/>
          <w:kern w:val="0"/>
          <w:lang w:eastAsia="de-DE"/>
          <w14:ligatures w14:val="none"/>
        </w:rPr>
        <w:t xml:space="preserve">. Die AfD will sich und ihre Brandfeuer erst hier im Hohen Haus und im Anschluss auf den sozialen Medien platzieren. Sie haben keine zielführende Politik für Bayern im Sinn, sondern stiften lediglich Unruhe und halten uns auf. Für mich ist klar: </w:t>
      </w:r>
      <w:r w:rsidR="009F4711" w:rsidRPr="009C0AD6">
        <w:rPr>
          <w:rFonts w:ascii="Arial" w:eastAsia="Times New Roman" w:hAnsi="Arial" w:cs="Arial"/>
          <w:color w:val="3C3C3C"/>
          <w:kern w:val="0"/>
          <w:lang w:eastAsia="de-DE"/>
          <w14:ligatures w14:val="none"/>
        </w:rPr>
        <w:t>Unsere Jugend braucht Vertrauen statt Vorurteil</w:t>
      </w:r>
      <w:r w:rsidR="003C5488">
        <w:rPr>
          <w:rFonts w:ascii="Arial" w:eastAsia="Times New Roman" w:hAnsi="Arial" w:cs="Arial"/>
          <w:color w:val="3C3C3C"/>
          <w:kern w:val="0"/>
          <w:lang w:eastAsia="de-DE"/>
          <w14:ligatures w14:val="none"/>
        </w:rPr>
        <w:t>e</w:t>
      </w:r>
      <w:r w:rsidR="009F4711" w:rsidRPr="009C0AD6">
        <w:rPr>
          <w:rFonts w:ascii="Arial" w:eastAsia="Times New Roman" w:hAnsi="Arial" w:cs="Arial"/>
          <w:color w:val="3C3C3C"/>
          <w:kern w:val="0"/>
          <w:lang w:eastAsia="de-DE"/>
          <w14:ligatures w14:val="none"/>
        </w:rPr>
        <w:t xml:space="preserve"> und </w:t>
      </w:r>
      <w:r w:rsidR="003C5488">
        <w:rPr>
          <w:rFonts w:ascii="Arial" w:eastAsia="Times New Roman" w:hAnsi="Arial" w:cs="Arial"/>
          <w:color w:val="3C3C3C"/>
          <w:kern w:val="0"/>
          <w:lang w:eastAsia="de-DE"/>
          <w14:ligatures w14:val="none"/>
        </w:rPr>
        <w:t>anders als die AfD arbeiten wir daran</w:t>
      </w:r>
      <w:r w:rsidR="009F4711" w:rsidRPr="009C0AD6">
        <w:rPr>
          <w:rFonts w:ascii="Arial" w:eastAsia="Times New Roman" w:hAnsi="Arial" w:cs="Arial"/>
          <w:color w:val="3C3C3C"/>
          <w:kern w:val="0"/>
          <w:lang w:eastAsia="de-DE"/>
          <w14:ligatures w14:val="none"/>
        </w:rPr>
        <w:t xml:space="preserve">, </w:t>
      </w:r>
      <w:r w:rsidR="009F4711" w:rsidRPr="009C0AD6">
        <w:rPr>
          <w:rFonts w:ascii="Arial" w:eastAsia="Times New Roman" w:hAnsi="Arial" w:cs="Arial"/>
          <w:color w:val="3C3C3C"/>
          <w:kern w:val="0"/>
          <w:lang w:eastAsia="de-DE"/>
          <w14:ligatures w14:val="none"/>
        </w:rPr>
        <w:lastRenderedPageBreak/>
        <w:t>bestehende Angebote für junge Menschen gezielt weiterzuentwickeln</w:t>
      </w:r>
      <w:r w:rsidR="003C5488">
        <w:rPr>
          <w:rFonts w:ascii="Arial" w:eastAsia="Times New Roman" w:hAnsi="Arial" w:cs="Arial"/>
          <w:color w:val="3C3C3C"/>
          <w:kern w:val="0"/>
          <w:lang w:eastAsia="de-DE"/>
          <w14:ligatures w14:val="none"/>
        </w:rPr>
        <w:t>“, erklärt MdL Preidl, Generationenpolitscher Sprecher der FREIE WÄHLER-Landtagsfraktion.</w:t>
      </w:r>
    </w:p>
    <w:p w14:paraId="25848096" w14:textId="51F30E95" w:rsidR="009F4711" w:rsidRDefault="009F4711" w:rsidP="009F4711">
      <w:pPr>
        <w:shd w:val="clear" w:color="auto" w:fill="FFFFFF"/>
        <w:ind w:firstLine="708"/>
        <w:jc w:val="both"/>
        <w:outlineLvl w:val="1"/>
        <w:rPr>
          <w:rFonts w:ascii="Arial" w:eastAsia="Times New Roman" w:hAnsi="Arial" w:cs="Arial"/>
          <w:color w:val="3C3C3C"/>
          <w:kern w:val="0"/>
          <w:lang w:eastAsia="de-DE"/>
          <w14:ligatures w14:val="none"/>
        </w:rPr>
      </w:pPr>
    </w:p>
    <w:p w14:paraId="6F5B75D5" w14:textId="2AF74BC3" w:rsidR="009C0AD6" w:rsidRPr="009C0AD6" w:rsidRDefault="009C0AD6" w:rsidP="003C5488">
      <w:pPr>
        <w:shd w:val="clear" w:color="auto" w:fill="FFFFFF"/>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Für ihn geh</w:t>
      </w:r>
      <w:r w:rsidR="003C5488">
        <w:rPr>
          <w:rFonts w:ascii="Arial" w:eastAsia="Times New Roman" w:hAnsi="Arial" w:cs="Arial"/>
          <w:color w:val="3C3C3C"/>
          <w:kern w:val="0"/>
          <w:lang w:eastAsia="de-DE"/>
          <w14:ligatures w14:val="none"/>
        </w:rPr>
        <w:t>e</w:t>
      </w:r>
      <w:r w:rsidRPr="009C0AD6">
        <w:rPr>
          <w:rFonts w:ascii="Arial" w:eastAsia="Times New Roman" w:hAnsi="Arial" w:cs="Arial"/>
          <w:color w:val="3C3C3C"/>
          <w:kern w:val="0"/>
          <w:lang w:eastAsia="de-DE"/>
          <w14:ligatures w14:val="none"/>
        </w:rPr>
        <w:t xml:space="preserve"> es dabei um mehr als die Frage, wie Ferienangebote organisiert werden: Es geht um den Umgang mit jungen Menschen und um die Frage, ob politische Vorschläge tatsächlich praktikable Lösungen bieten oder vor allem für Aufmerksamkeit in sozialen Medien sorgen sollen.</w:t>
      </w:r>
    </w:p>
    <w:p w14:paraId="22C45821"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6175A51B" w14:textId="0E7A06F1" w:rsidR="009C0AD6" w:rsidRPr="009C0AD6" w:rsidRDefault="009C0AD6" w:rsidP="003C5488">
      <w:pPr>
        <w:shd w:val="clear" w:color="auto" w:fill="FFFFFF"/>
        <w:ind w:firstLine="708"/>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 xml:space="preserve">„Wir </w:t>
      </w:r>
      <w:r w:rsidR="003C5488">
        <w:rPr>
          <w:rFonts w:ascii="Arial" w:eastAsia="Times New Roman" w:hAnsi="Arial" w:cs="Arial"/>
          <w:color w:val="3C3C3C"/>
          <w:kern w:val="0"/>
          <w:lang w:eastAsia="de-DE"/>
          <w14:ligatures w14:val="none"/>
        </w:rPr>
        <w:t>haben das Thema</w:t>
      </w:r>
      <w:r w:rsidRPr="009C0AD6">
        <w:rPr>
          <w:rFonts w:ascii="Arial" w:eastAsia="Times New Roman" w:hAnsi="Arial" w:cs="Arial"/>
          <w:color w:val="3C3C3C"/>
          <w:kern w:val="0"/>
          <w:lang w:eastAsia="de-DE"/>
          <w14:ligatures w14:val="none"/>
        </w:rPr>
        <w:t xml:space="preserve"> im Ausschuss sachlich</w:t>
      </w:r>
      <w:r w:rsidR="003C5488">
        <w:rPr>
          <w:rFonts w:ascii="Arial" w:eastAsia="Times New Roman" w:hAnsi="Arial" w:cs="Arial"/>
          <w:color w:val="3C3C3C"/>
          <w:kern w:val="0"/>
          <w:lang w:eastAsia="de-DE"/>
          <w14:ligatures w14:val="none"/>
        </w:rPr>
        <w:t xml:space="preserve"> diskutiert</w:t>
      </w:r>
      <w:r w:rsidRPr="009C0AD6">
        <w:rPr>
          <w:rFonts w:ascii="Arial" w:eastAsia="Times New Roman" w:hAnsi="Arial" w:cs="Arial"/>
          <w:color w:val="3C3C3C"/>
          <w:kern w:val="0"/>
          <w:lang w:eastAsia="de-DE"/>
          <w14:ligatures w14:val="none"/>
        </w:rPr>
        <w:t>, bringen Gegenargumente ein und erwarten, dass Vorschläge anschließend weiterentwickelt werden. Wenn ein Antrag unverändert ins Plenum zurückkommt, stellt sich die Frage, ob es wirklich um eine Lösung geht – oder um Material für den nächsten Clip auf Instagram und TikTok“, kritisiert Preidl in seiner Rede.</w:t>
      </w:r>
    </w:p>
    <w:p w14:paraId="794BE2B5"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6F453B27" w14:textId="3D1A2E2F" w:rsidR="009C0AD6" w:rsidRPr="003C5488" w:rsidRDefault="009C0AD6" w:rsidP="009C0AD6">
      <w:pPr>
        <w:shd w:val="clear" w:color="auto" w:fill="FFFFFF"/>
        <w:jc w:val="both"/>
        <w:outlineLvl w:val="1"/>
        <w:rPr>
          <w:rFonts w:ascii="Arial" w:eastAsia="Times New Roman" w:hAnsi="Arial" w:cs="Arial"/>
          <w:b/>
          <w:bCs/>
          <w:color w:val="3C3C3C"/>
          <w:kern w:val="0"/>
          <w:lang w:eastAsia="de-DE"/>
          <w14:ligatures w14:val="none"/>
        </w:rPr>
      </w:pPr>
      <w:r w:rsidRPr="003C5488">
        <w:rPr>
          <w:rFonts w:ascii="Arial" w:eastAsia="Times New Roman" w:hAnsi="Arial" w:cs="Arial"/>
          <w:b/>
          <w:bCs/>
          <w:color w:val="3C3C3C"/>
          <w:kern w:val="0"/>
          <w:lang w:eastAsia="de-DE"/>
          <w14:ligatures w14:val="none"/>
        </w:rPr>
        <w:t>Südtirol als Vorbild? Der Vergleich greift zu kurz</w:t>
      </w:r>
    </w:p>
    <w:p w14:paraId="4DFB3BAE"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3A2D6D6F" w14:textId="451D62FD" w:rsidR="009C0AD6" w:rsidRPr="009C0AD6" w:rsidRDefault="009C0AD6" w:rsidP="003C5488">
      <w:pPr>
        <w:shd w:val="clear" w:color="auto" w:fill="FFFFFF"/>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 xml:space="preserve">Besonders kritisch sieht der Abgeordnete den von der AfD angeführten Vergleich mit Südtirol. Dort gehe es um Ferienangebote für einige Tage, während der Antrag in Bayern einen Rechtsanspruch betreffe, der sich über das </w:t>
      </w:r>
      <w:r w:rsidR="003C5488">
        <w:rPr>
          <w:rFonts w:ascii="Arial" w:eastAsia="Times New Roman" w:hAnsi="Arial" w:cs="Arial"/>
          <w:color w:val="3C3C3C"/>
          <w:kern w:val="0"/>
          <w:lang w:eastAsia="de-DE"/>
          <w14:ligatures w14:val="none"/>
        </w:rPr>
        <w:t xml:space="preserve">gesamte </w:t>
      </w:r>
      <w:r w:rsidRPr="009C0AD6">
        <w:rPr>
          <w:rFonts w:ascii="Arial" w:eastAsia="Times New Roman" w:hAnsi="Arial" w:cs="Arial"/>
          <w:color w:val="3C3C3C"/>
          <w:kern w:val="0"/>
          <w:lang w:eastAsia="de-DE"/>
          <w14:ligatures w14:val="none"/>
        </w:rPr>
        <w:t xml:space="preserve">Jahr </w:t>
      </w:r>
      <w:r w:rsidR="003C5488" w:rsidRPr="009C0AD6">
        <w:rPr>
          <w:rFonts w:ascii="Arial" w:eastAsia="Times New Roman" w:hAnsi="Arial" w:cs="Arial"/>
          <w:color w:val="3C3C3C"/>
          <w:kern w:val="0"/>
          <w:lang w:eastAsia="de-DE"/>
          <w14:ligatures w14:val="none"/>
        </w:rPr>
        <w:t xml:space="preserve">bis </w:t>
      </w:r>
      <w:r w:rsidRPr="009C0AD6">
        <w:rPr>
          <w:rFonts w:ascii="Arial" w:eastAsia="Times New Roman" w:hAnsi="Arial" w:cs="Arial"/>
          <w:color w:val="3C3C3C"/>
          <w:kern w:val="0"/>
          <w:lang w:eastAsia="de-DE"/>
          <w14:ligatures w14:val="none"/>
        </w:rPr>
        <w:t>auf 20 Tage erstrecke. Diese unterschiedlichen Voraussetzungen dürften nicht einfach gleichgesetzt werden.</w:t>
      </w:r>
      <w:r w:rsidR="003C5488">
        <w:rPr>
          <w:rFonts w:ascii="Arial" w:eastAsia="Times New Roman" w:hAnsi="Arial" w:cs="Arial"/>
          <w:color w:val="3C3C3C"/>
          <w:kern w:val="0"/>
          <w:lang w:eastAsia="de-DE"/>
          <w14:ligatures w14:val="none"/>
        </w:rPr>
        <w:t xml:space="preserve"> „</w:t>
      </w:r>
      <w:r w:rsidR="003C5488" w:rsidRPr="003C5488">
        <w:rPr>
          <w:rFonts w:ascii="Arial" w:eastAsia="Times New Roman" w:hAnsi="Arial" w:cs="Arial"/>
          <w:color w:val="3C3C3C"/>
          <w:kern w:val="0"/>
          <w:lang w:eastAsia="de-DE"/>
          <w14:ligatures w14:val="none"/>
        </w:rPr>
        <w:t>Ihr habt das im Ausschuss auch</w:t>
      </w:r>
      <w:r w:rsidR="003C5488">
        <w:rPr>
          <w:rFonts w:ascii="Arial" w:eastAsia="Times New Roman" w:hAnsi="Arial" w:cs="Arial"/>
          <w:color w:val="3C3C3C"/>
          <w:kern w:val="0"/>
          <w:lang w:eastAsia="de-DE"/>
          <w14:ligatures w14:val="none"/>
        </w:rPr>
        <w:t xml:space="preserve"> </w:t>
      </w:r>
      <w:r w:rsidR="003C5488" w:rsidRPr="003C5488">
        <w:rPr>
          <w:rFonts w:ascii="Arial" w:eastAsia="Times New Roman" w:hAnsi="Arial" w:cs="Arial"/>
          <w:color w:val="3C3C3C"/>
          <w:kern w:val="0"/>
          <w:lang w:eastAsia="de-DE"/>
          <w14:ligatures w14:val="none"/>
        </w:rPr>
        <w:t>eingeräumt. Dazu kam von euch keine Antwort. Und inhaltlich sind deswegen, das ist</w:t>
      </w:r>
      <w:r w:rsidR="003C5488">
        <w:rPr>
          <w:rFonts w:ascii="Arial" w:eastAsia="Times New Roman" w:hAnsi="Arial" w:cs="Arial"/>
          <w:color w:val="3C3C3C"/>
          <w:kern w:val="0"/>
          <w:lang w:eastAsia="de-DE"/>
          <w14:ligatures w14:val="none"/>
        </w:rPr>
        <w:t xml:space="preserve"> </w:t>
      </w:r>
      <w:r w:rsidR="003C5488" w:rsidRPr="003C5488">
        <w:rPr>
          <w:rFonts w:ascii="Arial" w:eastAsia="Times New Roman" w:hAnsi="Arial" w:cs="Arial"/>
          <w:color w:val="3C3C3C"/>
          <w:kern w:val="0"/>
          <w:lang w:eastAsia="de-DE"/>
          <w14:ligatures w14:val="none"/>
        </w:rPr>
        <w:t>der Beweis, die extremen Ränder in unserem Land absolut inhaltsleer. Ihr habt den</w:t>
      </w:r>
      <w:r w:rsidR="003C5488">
        <w:rPr>
          <w:rFonts w:ascii="Arial" w:eastAsia="Times New Roman" w:hAnsi="Arial" w:cs="Arial"/>
          <w:color w:val="3C3C3C"/>
          <w:kern w:val="0"/>
          <w:lang w:eastAsia="de-DE"/>
          <w14:ligatures w14:val="none"/>
        </w:rPr>
        <w:t xml:space="preserve"> </w:t>
      </w:r>
      <w:r w:rsidR="003C5488" w:rsidRPr="003C5488">
        <w:rPr>
          <w:rFonts w:ascii="Arial" w:eastAsia="Times New Roman" w:hAnsi="Arial" w:cs="Arial"/>
          <w:color w:val="3C3C3C"/>
          <w:kern w:val="0"/>
          <w:lang w:eastAsia="de-DE"/>
          <w14:ligatures w14:val="none"/>
        </w:rPr>
        <w:t>Draht zur Jugend verloren und ehrlich gesagt auch den Draht zur Realität und zur</w:t>
      </w:r>
      <w:r w:rsidR="003C5488">
        <w:rPr>
          <w:rFonts w:ascii="Arial" w:eastAsia="Times New Roman" w:hAnsi="Arial" w:cs="Arial"/>
          <w:color w:val="3C3C3C"/>
          <w:kern w:val="0"/>
          <w:lang w:eastAsia="de-DE"/>
          <w14:ligatures w14:val="none"/>
        </w:rPr>
        <w:t xml:space="preserve"> </w:t>
      </w:r>
      <w:r w:rsidR="003C5488" w:rsidRPr="003C5488">
        <w:rPr>
          <w:rFonts w:ascii="Arial" w:eastAsia="Times New Roman" w:hAnsi="Arial" w:cs="Arial"/>
          <w:color w:val="3C3C3C"/>
          <w:kern w:val="0"/>
          <w:lang w:eastAsia="de-DE"/>
          <w14:ligatures w14:val="none"/>
        </w:rPr>
        <w:t>Praxis</w:t>
      </w:r>
      <w:r w:rsidR="006913AE">
        <w:rPr>
          <w:rFonts w:ascii="Arial" w:eastAsia="Times New Roman" w:hAnsi="Arial" w:cs="Arial"/>
          <w:color w:val="3C3C3C"/>
          <w:kern w:val="0"/>
          <w:lang w:eastAsia="de-DE"/>
          <w14:ligatures w14:val="none"/>
        </w:rPr>
        <w:t>“, stellt Preidl fest.</w:t>
      </w:r>
    </w:p>
    <w:p w14:paraId="7BCC1263"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5EEA62B7"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Auch bei der praktischen Umsetzung bleibe der Antrag Antworten schuldig. Für ein entsprechendes Modell wären unter anderem eine Landeskoordinationsstelle, ein Bewerbungsportal, eine Vermittlerdatenbank, Mustervereinbarungen und Schulungen notwendig. Wer diese Strukturen aufbauen und finanzieren solle, bleibe offen. Ebenso ungeklärt seien zentrale Fragen zu Versicherungsschutz, Haftung und pädagogischer Begleitung.</w:t>
      </w:r>
    </w:p>
    <w:p w14:paraId="60D9DEF8"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71E7098D" w14:textId="41F5E640" w:rsidR="009C0AD6" w:rsidRPr="006913AE" w:rsidRDefault="009C0AD6" w:rsidP="009C0AD6">
      <w:pPr>
        <w:shd w:val="clear" w:color="auto" w:fill="FFFFFF"/>
        <w:jc w:val="both"/>
        <w:outlineLvl w:val="1"/>
        <w:rPr>
          <w:rFonts w:ascii="Arial" w:eastAsia="Times New Roman" w:hAnsi="Arial" w:cs="Arial"/>
          <w:b/>
          <w:bCs/>
          <w:color w:val="3C3C3C"/>
          <w:kern w:val="0"/>
          <w:lang w:eastAsia="de-DE"/>
          <w14:ligatures w14:val="none"/>
        </w:rPr>
      </w:pPr>
      <w:r w:rsidRPr="006913AE">
        <w:rPr>
          <w:rFonts w:ascii="Arial" w:eastAsia="Times New Roman" w:hAnsi="Arial" w:cs="Arial"/>
          <w:b/>
          <w:bCs/>
          <w:color w:val="3C3C3C"/>
          <w:kern w:val="0"/>
          <w:lang w:eastAsia="de-DE"/>
          <w14:ligatures w14:val="none"/>
        </w:rPr>
        <w:t>Jugendverbände stärken, statt das Rad neu erfinden</w:t>
      </w:r>
    </w:p>
    <w:p w14:paraId="47664B00"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3A5824AE"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Für den Abgeordneten liegen tragfähige Ansätze längst auf dem Tisch. Jugendverbände, Kirchen und der Bayerische Jugendring organisieren seit Jahrzehnten Zeltlager, Ferienfreizeiten und zahlreiche weitere Angebote. Dort könnten junge Menschen Verantwortung übernehmen, Gemeinschaft erleben und sich Schritt für Schritt engagieren.</w:t>
      </w:r>
    </w:p>
    <w:p w14:paraId="6283ED58"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7A352367" w14:textId="2553FC32" w:rsidR="009C0AD6" w:rsidRPr="009C0AD6" w:rsidRDefault="009C0AD6" w:rsidP="006913AE">
      <w:pPr>
        <w:shd w:val="clear" w:color="auto" w:fill="FFFFFF"/>
        <w:ind w:firstLine="708"/>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„Wir haben in Bayern Menschen und Strukturen, die hervorragende Arbeit leisten. Wer jungen Menschen mehr Möglichkeiten geben will, sollte zuerst diejenigen stärken, die sich seit Jahren für sie einsetzen“, so Preidl. Gerade im ländlichen Raum sei es wichtig, die unterschiedlichen Bedürfnisse vor Ort zu berücksichtigen. Was in einer Großstadt funktioniere, müsse nicht automatisch zu einem Landkreis wie Cham passen. Ein einheitliches Programm</w:t>
      </w:r>
      <w:r w:rsidR="006913AE">
        <w:rPr>
          <w:rFonts w:ascii="Arial" w:eastAsia="Times New Roman" w:hAnsi="Arial" w:cs="Arial"/>
          <w:color w:val="3C3C3C"/>
          <w:kern w:val="0"/>
          <w:lang w:eastAsia="de-DE"/>
          <w14:ligatures w14:val="none"/>
        </w:rPr>
        <w:t>, wie von der AfD gefordert,</w:t>
      </w:r>
      <w:r w:rsidRPr="009C0AD6">
        <w:rPr>
          <w:rFonts w:ascii="Arial" w:eastAsia="Times New Roman" w:hAnsi="Arial" w:cs="Arial"/>
          <w:color w:val="3C3C3C"/>
          <w:kern w:val="0"/>
          <w:lang w:eastAsia="de-DE"/>
          <w14:ligatures w14:val="none"/>
        </w:rPr>
        <w:t xml:space="preserve"> werde dieser Vielfalt nicht gerecht.</w:t>
      </w:r>
    </w:p>
    <w:p w14:paraId="639C2FD6"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251DBDA6" w14:textId="3B9BFB10" w:rsidR="009C0AD6" w:rsidRPr="006913AE" w:rsidRDefault="006913AE" w:rsidP="009C0AD6">
      <w:pPr>
        <w:shd w:val="clear" w:color="auto" w:fill="FFFFFF"/>
        <w:jc w:val="both"/>
        <w:outlineLvl w:val="1"/>
        <w:rPr>
          <w:rFonts w:ascii="Arial" w:eastAsia="Times New Roman" w:hAnsi="Arial" w:cs="Arial"/>
          <w:b/>
          <w:bCs/>
          <w:color w:val="3C3C3C"/>
          <w:kern w:val="0"/>
          <w:lang w:eastAsia="de-DE"/>
          <w14:ligatures w14:val="none"/>
        </w:rPr>
      </w:pPr>
      <w:r w:rsidRPr="006913AE">
        <w:rPr>
          <w:rFonts w:ascii="Arial" w:eastAsia="Times New Roman" w:hAnsi="Arial" w:cs="Arial"/>
          <w:b/>
          <w:bCs/>
          <w:color w:val="3C3C3C"/>
          <w:kern w:val="0"/>
          <w:lang w:eastAsia="de-DE"/>
          <w14:ligatures w14:val="none"/>
        </w:rPr>
        <w:t>„</w:t>
      </w:r>
      <w:r w:rsidR="009C0AD6" w:rsidRPr="006913AE">
        <w:rPr>
          <w:rFonts w:ascii="Arial" w:eastAsia="Times New Roman" w:hAnsi="Arial" w:cs="Arial"/>
          <w:b/>
          <w:bCs/>
          <w:color w:val="3C3C3C"/>
          <w:kern w:val="0"/>
          <w:lang w:eastAsia="de-DE"/>
          <w14:ligatures w14:val="none"/>
        </w:rPr>
        <w:t xml:space="preserve">Wir brauchen mehr </w:t>
      </w:r>
      <w:proofErr w:type="spellStart"/>
      <w:r w:rsidR="009C0AD6" w:rsidRPr="006913AE">
        <w:rPr>
          <w:rFonts w:ascii="Arial" w:eastAsia="Times New Roman" w:hAnsi="Arial" w:cs="Arial"/>
          <w:b/>
          <w:bCs/>
          <w:color w:val="3C3C3C"/>
          <w:kern w:val="0"/>
          <w:lang w:eastAsia="de-DE"/>
          <w14:ligatures w14:val="none"/>
        </w:rPr>
        <w:t>Mutbürger</w:t>
      </w:r>
      <w:proofErr w:type="spellEnd"/>
      <w:r w:rsidR="009C0AD6" w:rsidRPr="006913AE">
        <w:rPr>
          <w:rFonts w:ascii="Arial" w:eastAsia="Times New Roman" w:hAnsi="Arial" w:cs="Arial"/>
          <w:b/>
          <w:bCs/>
          <w:color w:val="3C3C3C"/>
          <w:kern w:val="0"/>
          <w:lang w:eastAsia="de-DE"/>
          <w14:ligatures w14:val="none"/>
        </w:rPr>
        <w:t>, keine Verunsicherung“</w:t>
      </w:r>
    </w:p>
    <w:p w14:paraId="010149E6"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297C9FB3"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Preidl sprach sich dafür aus, bestehende Angebote kontinuierlich weiterzuentwickeln und junge Menschen aktiv einzubinden. Das von den FREIEN WÄHLERN vorangetriebene Konzept eines Bayernjahres sei dabei nicht mit dem AfD-Antrag gleichzusetzen, wie es in der Debatte aus seiner Sicht fälschlich dargestellt werde.</w:t>
      </w:r>
    </w:p>
    <w:p w14:paraId="2D0750C6"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0CB28A7F"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 xml:space="preserve">Seine Botschaft zum Abschluss der Rede: „Wir brauchen mehr </w:t>
      </w:r>
      <w:proofErr w:type="spellStart"/>
      <w:r w:rsidRPr="009C0AD6">
        <w:rPr>
          <w:rFonts w:ascii="Arial" w:eastAsia="Times New Roman" w:hAnsi="Arial" w:cs="Arial"/>
          <w:color w:val="3C3C3C"/>
          <w:kern w:val="0"/>
          <w:lang w:eastAsia="de-DE"/>
          <w14:ligatures w14:val="none"/>
        </w:rPr>
        <w:t>Mutbürger</w:t>
      </w:r>
      <w:proofErr w:type="spellEnd"/>
      <w:r w:rsidRPr="009C0AD6">
        <w:rPr>
          <w:rFonts w:ascii="Arial" w:eastAsia="Times New Roman" w:hAnsi="Arial" w:cs="Arial"/>
          <w:color w:val="3C3C3C"/>
          <w:kern w:val="0"/>
          <w:lang w:eastAsia="de-DE"/>
          <w14:ligatures w14:val="none"/>
        </w:rPr>
        <w:t xml:space="preserve"> – junge Menschen, die anpacken wollen und die wir mit bestehenden Strukturen unterstützen. Wir müssen ihnen Möglichkeiten eröffnen, statt sie schlechtzureden oder die Bevölkerung zu verunsichern.“</w:t>
      </w:r>
    </w:p>
    <w:p w14:paraId="3877DBB4" w14:textId="77777777" w:rsidR="009C0AD6" w:rsidRPr="009C0AD6" w:rsidRDefault="009C0AD6" w:rsidP="009C0AD6">
      <w:pPr>
        <w:shd w:val="clear" w:color="auto" w:fill="FFFFFF"/>
        <w:jc w:val="both"/>
        <w:outlineLvl w:val="1"/>
        <w:rPr>
          <w:rFonts w:ascii="Arial" w:eastAsia="Times New Roman" w:hAnsi="Arial" w:cs="Arial"/>
          <w:color w:val="3C3C3C"/>
          <w:kern w:val="0"/>
          <w:lang w:eastAsia="de-DE"/>
          <w14:ligatures w14:val="none"/>
        </w:rPr>
      </w:pPr>
    </w:p>
    <w:p w14:paraId="0CB4BA91" w14:textId="469EB5D3" w:rsidR="006913AE" w:rsidRPr="0094309A" w:rsidRDefault="009C0AD6" w:rsidP="006913AE">
      <w:pPr>
        <w:shd w:val="clear" w:color="auto" w:fill="FFFFFF"/>
        <w:jc w:val="both"/>
        <w:outlineLvl w:val="1"/>
        <w:rPr>
          <w:rFonts w:ascii="Arial" w:eastAsia="Times New Roman" w:hAnsi="Arial" w:cs="Arial"/>
          <w:color w:val="3C3C3C"/>
          <w:kern w:val="0"/>
          <w:lang w:eastAsia="de-DE"/>
          <w14:ligatures w14:val="none"/>
        </w:rPr>
      </w:pPr>
      <w:r w:rsidRPr="009C0AD6">
        <w:rPr>
          <w:rFonts w:ascii="Arial" w:eastAsia="Times New Roman" w:hAnsi="Arial" w:cs="Arial"/>
          <w:color w:val="3C3C3C"/>
          <w:kern w:val="0"/>
          <w:lang w:eastAsia="de-DE"/>
          <w14:ligatures w14:val="none"/>
        </w:rPr>
        <w:t xml:space="preserve">Für Preidl steht fest: Gute Jugendpolitik entsteht nicht durch Schlagzeilen oder zugespitzte </w:t>
      </w:r>
      <w:proofErr w:type="spellStart"/>
      <w:r w:rsidRPr="009C0AD6">
        <w:rPr>
          <w:rFonts w:ascii="Arial" w:eastAsia="Times New Roman" w:hAnsi="Arial" w:cs="Arial"/>
          <w:color w:val="3C3C3C"/>
          <w:kern w:val="0"/>
          <w:lang w:eastAsia="de-DE"/>
          <w14:ligatures w14:val="none"/>
        </w:rPr>
        <w:t>Social</w:t>
      </w:r>
      <w:proofErr w:type="spellEnd"/>
      <w:r w:rsidRPr="009C0AD6">
        <w:rPr>
          <w:rFonts w:ascii="Arial" w:eastAsia="Times New Roman" w:hAnsi="Arial" w:cs="Arial"/>
          <w:color w:val="3C3C3C"/>
          <w:kern w:val="0"/>
          <w:lang w:eastAsia="de-DE"/>
          <w14:ligatures w14:val="none"/>
        </w:rPr>
        <w:t>-Media-Clips, sondern durch verlässliche Angebote, klare Verantwortlichkeiten und den ernsthaften Dialog mit den jungen Menschen. „Menschen mitnehmen, statt zu hetzen – das bringt unser Land wirklich vorwärts.“</w:t>
      </w:r>
    </w:p>
    <w:p w14:paraId="0A74EB10" w14:textId="2850D8B0" w:rsidR="009C0AD6" w:rsidRPr="0094309A" w:rsidRDefault="009C0AD6" w:rsidP="009C0AD6">
      <w:pPr>
        <w:shd w:val="clear" w:color="auto" w:fill="FFFFFF"/>
        <w:jc w:val="both"/>
        <w:outlineLvl w:val="1"/>
        <w:rPr>
          <w:rFonts w:ascii="Arial" w:eastAsia="Times New Roman" w:hAnsi="Arial" w:cs="Arial"/>
          <w:color w:val="3C3C3C"/>
          <w:kern w:val="0"/>
          <w:lang w:eastAsia="de-DE"/>
          <w14:ligatures w14:val="none"/>
        </w:rPr>
      </w:pPr>
    </w:p>
    <w:sectPr w:rsidR="009C0AD6" w:rsidRPr="0094309A" w:rsidSect="00462064">
      <w:headerReference w:type="default" r:id="rId12"/>
      <w:footerReference w:type="default" r:id="rId13"/>
      <w:headerReference w:type="first" r:id="rId14"/>
      <w:footerReference w:type="first" r:id="rId15"/>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F36EB2" w14:textId="77777777" w:rsidR="00993D89" w:rsidRDefault="00993D89" w:rsidP="001F03E2">
      <w:r>
        <w:separator/>
      </w:r>
    </w:p>
  </w:endnote>
  <w:endnote w:type="continuationSeparator" w:id="0">
    <w:p w14:paraId="546F2A42" w14:textId="77777777" w:rsidR="00993D89" w:rsidRDefault="00993D89"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0F6A22" w14:textId="77777777" w:rsidR="00993D89" w:rsidRDefault="00993D89" w:rsidP="001F03E2">
      <w:r>
        <w:separator/>
      </w:r>
    </w:p>
  </w:footnote>
  <w:footnote w:type="continuationSeparator" w:id="0">
    <w:p w14:paraId="7FE0CAF0" w14:textId="77777777" w:rsidR="00993D89" w:rsidRDefault="00993D89"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00917E99"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9C0AD6">
      <w:rPr>
        <w:rFonts w:ascii="Open Sans Condensed Light" w:hAnsi="Open Sans Condensed Light" w:cs="Open Sans Condensed Light"/>
      </w:rPr>
      <w:t>21</w:t>
    </w:r>
    <w:r w:rsidR="001921ED">
      <w:rPr>
        <w:rFonts w:ascii="Open Sans Condensed Light" w:hAnsi="Open Sans Condensed Light" w:cs="Open Sans Condensed Light"/>
      </w:rPr>
      <w:t>.</w:t>
    </w:r>
    <w:r w:rsidR="009C0AD6">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72D96"/>
    <w:rsid w:val="0008275E"/>
    <w:rsid w:val="00082D95"/>
    <w:rsid w:val="00083393"/>
    <w:rsid w:val="000842E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60E2"/>
    <w:rsid w:val="00121DFC"/>
    <w:rsid w:val="00123099"/>
    <w:rsid w:val="00127D87"/>
    <w:rsid w:val="001308C3"/>
    <w:rsid w:val="00132AA9"/>
    <w:rsid w:val="00133DBE"/>
    <w:rsid w:val="00134E17"/>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E093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7D29"/>
    <w:rsid w:val="002C06FA"/>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5488"/>
    <w:rsid w:val="003C5714"/>
    <w:rsid w:val="003D36AF"/>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E7A"/>
    <w:rsid w:val="006453E2"/>
    <w:rsid w:val="00657675"/>
    <w:rsid w:val="0066093A"/>
    <w:rsid w:val="006610BE"/>
    <w:rsid w:val="0066499E"/>
    <w:rsid w:val="00664BD4"/>
    <w:rsid w:val="00664CBD"/>
    <w:rsid w:val="00664D29"/>
    <w:rsid w:val="00665CA4"/>
    <w:rsid w:val="0066772A"/>
    <w:rsid w:val="00672EC4"/>
    <w:rsid w:val="00673CE9"/>
    <w:rsid w:val="006745D7"/>
    <w:rsid w:val="006749CF"/>
    <w:rsid w:val="00681059"/>
    <w:rsid w:val="00687A3D"/>
    <w:rsid w:val="00687F2A"/>
    <w:rsid w:val="006913AE"/>
    <w:rsid w:val="00696E02"/>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190A"/>
    <w:rsid w:val="008320FB"/>
    <w:rsid w:val="00840B38"/>
    <w:rsid w:val="00842D9B"/>
    <w:rsid w:val="00844303"/>
    <w:rsid w:val="00845B0E"/>
    <w:rsid w:val="008462B7"/>
    <w:rsid w:val="00850D0C"/>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0336"/>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3D89"/>
    <w:rsid w:val="00995C8D"/>
    <w:rsid w:val="00997FDA"/>
    <w:rsid w:val="009A1A64"/>
    <w:rsid w:val="009A7CCC"/>
    <w:rsid w:val="009A7E9E"/>
    <w:rsid w:val="009B0990"/>
    <w:rsid w:val="009B38F7"/>
    <w:rsid w:val="009B7B45"/>
    <w:rsid w:val="009C0AD6"/>
    <w:rsid w:val="009C2109"/>
    <w:rsid w:val="009D3017"/>
    <w:rsid w:val="009E178D"/>
    <w:rsid w:val="009E40A0"/>
    <w:rsid w:val="009F3C93"/>
    <w:rsid w:val="009F42A7"/>
    <w:rsid w:val="009F4711"/>
    <w:rsid w:val="009F5C30"/>
    <w:rsid w:val="009F65AC"/>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91F53"/>
    <w:rsid w:val="00BA2537"/>
    <w:rsid w:val="00BA356B"/>
    <w:rsid w:val="00BA4758"/>
    <w:rsid w:val="00BA6402"/>
    <w:rsid w:val="00BB1BE5"/>
    <w:rsid w:val="00BB69BD"/>
    <w:rsid w:val="00BC7F91"/>
    <w:rsid w:val="00BD330D"/>
    <w:rsid w:val="00BD5D30"/>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E0E"/>
    <w:rsid w:val="00D66F19"/>
    <w:rsid w:val="00D75A5E"/>
    <w:rsid w:val="00D8035A"/>
    <w:rsid w:val="00D819F5"/>
    <w:rsid w:val="00D83392"/>
    <w:rsid w:val="00D84C0C"/>
    <w:rsid w:val="00D858F3"/>
    <w:rsid w:val="00D867C6"/>
    <w:rsid w:val="00D91643"/>
    <w:rsid w:val="00D926BF"/>
    <w:rsid w:val="00D94491"/>
    <w:rsid w:val="00D97888"/>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Props1.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2.xml><?xml version="1.0" encoding="utf-8"?>
<ds:datastoreItem xmlns:ds="http://schemas.openxmlformats.org/officeDocument/2006/customXml" ds:itemID="{9276C9BB-6219-42F9-B3C4-B840D2E76893}">
  <ds:schemaRefs>
    <ds:schemaRef ds:uri="http://schemas.microsoft.com/sharepoint/v3/contenttype/forms"/>
  </ds:schemaRefs>
</ds:datastoreItem>
</file>

<file path=customXml/itemProps3.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755</Words>
  <Characters>4790</Characters>
  <Application>Microsoft Office Word</Application>
  <DocSecurity>0</DocSecurity>
  <Lines>92</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4</cp:revision>
  <cp:lastPrinted>2024-07-04T10:28:00Z</cp:lastPrinted>
  <dcterms:created xsi:type="dcterms:W3CDTF">2026-10-21T10:11:00Z</dcterms:created>
  <dcterms:modified xsi:type="dcterms:W3CDTF">2026-10-21T13:20:00Z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