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342592B3" w:rsidR="00E37689" w:rsidRPr="004D4D7B" w:rsidRDefault="006A79B1" w:rsidP="47D3C28C">
      <w:pPr>
        <w:rPr>
          <w:i/>
          <w:iCs/>
          <w:sz w:val="18"/>
          <w:szCs w:val="18"/>
        </w:rPr>
      </w:pPr>
      <w:r>
        <w:rPr>
          <w:rFonts w:ascii="Arial" w:eastAsia="Times New Roman" w:hAnsi="Arial" w:cs="Arial"/>
          <w:noProof/>
          <w:color w:val="3C3C3C"/>
          <w:kern w:val="0"/>
          <w:lang w:eastAsia="de-DE"/>
        </w:rPr>
        <w:drawing>
          <wp:inline distT="0" distB="0" distL="0" distR="0" wp14:anchorId="0AEE33A1" wp14:editId="1D99A557">
            <wp:extent cx="5760720" cy="3840480"/>
            <wp:effectExtent l="0" t="0" r="5080" b="0"/>
            <wp:docPr id="1681358220" name="Grafik 1" descr="Ein Bild, das Person, Im Haus, Kleidung, Büro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8220" name="Grafik 1" descr="Ein Bild, das Person, Im Haus, Kleidung, Bürogebäud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606BCA">
        <w:rPr>
          <w:i/>
          <w:iCs/>
          <w:sz w:val="18"/>
          <w:szCs w:val="18"/>
        </w:rPr>
        <w:t xml:space="preserve"> </w:t>
      </w:r>
      <w:r>
        <w:rPr>
          <w:i/>
          <w:iCs/>
          <w:sz w:val="18"/>
          <w:szCs w:val="18"/>
        </w:rPr>
        <w:t>Eindeutige Position: MdL Julian Preidl will die Apotheken vor Ort stärken</w:t>
      </w:r>
      <w:r w:rsidR="00E32383">
        <w:rPr>
          <w:i/>
          <w:iCs/>
          <w:sz w:val="18"/>
          <w:szCs w:val="18"/>
        </w:rPr>
        <w:t>.</w:t>
      </w:r>
    </w:p>
    <w:p w14:paraId="1AD76CD0" w14:textId="6E6C6122" w:rsidR="00552826" w:rsidRPr="004D4D7B" w:rsidRDefault="002C3DAA" w:rsidP="00552826">
      <w:pPr>
        <w:rPr>
          <w:i/>
          <w:iCs/>
          <w:sz w:val="18"/>
          <w:szCs w:val="18"/>
        </w:rPr>
      </w:pPr>
      <w:r w:rsidRPr="004D4D7B">
        <w:rPr>
          <w:i/>
          <w:iCs/>
          <w:sz w:val="18"/>
          <w:szCs w:val="18"/>
        </w:rPr>
        <w:t>Bildquelle: Bürgerbüro Preidl</w:t>
      </w:r>
      <w:r w:rsidR="006A79B1">
        <w:rPr>
          <w:i/>
          <w:iCs/>
          <w:sz w:val="18"/>
          <w:szCs w:val="18"/>
        </w:rPr>
        <w:t>/</w:t>
      </w:r>
      <w:proofErr w:type="spellStart"/>
      <w:r w:rsidR="006A79B1">
        <w:rPr>
          <w:i/>
          <w:iCs/>
          <w:sz w:val="18"/>
          <w:szCs w:val="18"/>
        </w:rPr>
        <w:t>Balk</w:t>
      </w:r>
      <w:proofErr w:type="spellEnd"/>
      <w:r w:rsidR="00B452BD" w:rsidRPr="004D4D7B">
        <w:rPr>
          <w:i/>
          <w:iCs/>
          <w:sz w:val="18"/>
          <w:szCs w:val="18"/>
        </w:rPr>
        <w:br/>
      </w:r>
    </w:p>
    <w:p w14:paraId="52590BCF" w14:textId="60E1F87B" w:rsidR="0094309A" w:rsidRPr="003E3F40" w:rsidRDefault="00AE4329" w:rsidP="003E3F40">
      <w:pPr>
        <w:shd w:val="clear" w:color="auto" w:fill="FFFFFF"/>
        <w:outlineLvl w:val="0"/>
        <w:rPr>
          <w:rFonts w:ascii="Arial" w:eastAsia="Times New Roman" w:hAnsi="Arial" w:cs="Arial"/>
          <w:b/>
          <w:bCs/>
          <w:color w:val="3C3C3C"/>
          <w:kern w:val="36"/>
          <w:sz w:val="36"/>
          <w:szCs w:val="36"/>
          <w:lang w:eastAsia="de-DE"/>
          <w14:ligatures w14:val="none"/>
        </w:rPr>
      </w:pPr>
      <w:r>
        <w:rPr>
          <w:rFonts w:ascii="Arial" w:eastAsia="Times New Roman" w:hAnsi="Arial" w:cs="Arial"/>
          <w:b/>
          <w:bCs/>
          <w:color w:val="3C3C3C"/>
          <w:kern w:val="36"/>
          <w:sz w:val="36"/>
          <w:szCs w:val="36"/>
          <w:lang w:eastAsia="de-DE"/>
          <w14:ligatures w14:val="none"/>
        </w:rPr>
        <w:t>MdL Preidl plädiert: Apotheken</w:t>
      </w:r>
      <w:r w:rsidR="00A32738">
        <w:rPr>
          <w:rFonts w:ascii="Arial" w:eastAsia="Times New Roman" w:hAnsi="Arial" w:cs="Arial"/>
          <w:b/>
          <w:bCs/>
          <w:color w:val="3C3C3C"/>
          <w:kern w:val="36"/>
          <w:sz w:val="36"/>
          <w:szCs w:val="36"/>
          <w:lang w:eastAsia="de-DE"/>
          <w14:ligatures w14:val="none"/>
        </w:rPr>
        <w:t>sterben stoppen!</w:t>
      </w:r>
    </w:p>
    <w:p w14:paraId="0D9ED96B" w14:textId="77777777" w:rsidR="003E3F40" w:rsidRDefault="003E3F40" w:rsidP="003E3F40">
      <w:pPr>
        <w:shd w:val="clear" w:color="auto" w:fill="FFFFFF"/>
        <w:outlineLvl w:val="1"/>
        <w:rPr>
          <w:rFonts w:ascii="Arial" w:eastAsia="Times New Roman" w:hAnsi="Arial" w:cs="Arial"/>
          <w:color w:val="3C3C3C"/>
          <w:kern w:val="0"/>
          <w:lang w:eastAsia="de-DE"/>
          <w14:ligatures w14:val="none"/>
        </w:rPr>
      </w:pPr>
    </w:p>
    <w:p w14:paraId="1D9C2BC9" w14:textId="1C64908E" w:rsidR="00A8019A" w:rsidRPr="00B21A2B" w:rsidRDefault="0089656F" w:rsidP="00606BCA">
      <w:pPr>
        <w:shd w:val="clear" w:color="auto" w:fill="FFFFFF"/>
        <w:jc w:val="both"/>
        <w:outlineLvl w:val="1"/>
        <w:rPr>
          <w:rFonts w:ascii="Arial" w:eastAsia="Times New Roman" w:hAnsi="Arial" w:cs="Arial"/>
          <w:b/>
          <w:bCs/>
          <w:color w:val="3C3C3C"/>
          <w:kern w:val="0"/>
          <w:lang w:eastAsia="de-DE"/>
          <w14:ligatures w14:val="none"/>
        </w:rPr>
      </w:pPr>
      <w:r>
        <w:rPr>
          <w:rFonts w:ascii="Arial" w:eastAsia="Times New Roman" w:hAnsi="Arial" w:cs="Arial"/>
          <w:b/>
          <w:bCs/>
          <w:color w:val="3C3C3C"/>
          <w:kern w:val="0"/>
          <w:lang w:eastAsia="de-DE"/>
          <w14:ligatures w14:val="none"/>
        </w:rPr>
        <w:t>Im Internet B</w:t>
      </w:r>
      <w:r w:rsidR="00AE4329">
        <w:rPr>
          <w:rFonts w:ascii="Arial" w:eastAsia="Times New Roman" w:hAnsi="Arial" w:cs="Arial"/>
          <w:b/>
          <w:bCs/>
          <w:color w:val="3C3C3C"/>
          <w:kern w:val="0"/>
          <w:lang w:eastAsia="de-DE"/>
          <w14:ligatures w14:val="none"/>
        </w:rPr>
        <w:t>estellen ist praktisch</w:t>
      </w:r>
      <w:r w:rsidR="003E3F40" w:rsidRPr="00B21A2B">
        <w:rPr>
          <w:rFonts w:ascii="Arial" w:eastAsia="Times New Roman" w:hAnsi="Arial" w:cs="Arial"/>
          <w:b/>
          <w:bCs/>
          <w:color w:val="3C3C3C"/>
          <w:kern w:val="0"/>
          <w:lang w:eastAsia="de-DE"/>
          <w14:ligatures w14:val="none"/>
        </w:rPr>
        <w:t xml:space="preserve">. </w:t>
      </w:r>
      <w:r w:rsidR="00AE4329">
        <w:rPr>
          <w:rFonts w:ascii="Arial" w:eastAsia="Times New Roman" w:hAnsi="Arial" w:cs="Arial"/>
          <w:b/>
          <w:bCs/>
          <w:color w:val="3C3C3C"/>
          <w:kern w:val="0"/>
          <w:lang w:eastAsia="de-DE"/>
          <w14:ligatures w14:val="none"/>
        </w:rPr>
        <w:t xml:space="preserve">Es geht schnell, es geht von </w:t>
      </w:r>
      <w:proofErr w:type="spellStart"/>
      <w:proofErr w:type="gramStart"/>
      <w:r w:rsidR="00AE4329">
        <w:rPr>
          <w:rFonts w:ascii="Arial" w:eastAsia="Times New Roman" w:hAnsi="Arial" w:cs="Arial"/>
          <w:b/>
          <w:bCs/>
          <w:color w:val="3C3C3C"/>
          <w:kern w:val="0"/>
          <w:lang w:eastAsia="de-DE"/>
          <w14:ligatures w14:val="none"/>
        </w:rPr>
        <w:t>Zuhause</w:t>
      </w:r>
      <w:proofErr w:type="spellEnd"/>
      <w:proofErr w:type="gramEnd"/>
      <w:r w:rsidR="00AE4329">
        <w:rPr>
          <w:rFonts w:ascii="Arial" w:eastAsia="Times New Roman" w:hAnsi="Arial" w:cs="Arial"/>
          <w:b/>
          <w:bCs/>
          <w:color w:val="3C3C3C"/>
          <w:kern w:val="0"/>
          <w:lang w:eastAsia="de-DE"/>
          <w14:ligatures w14:val="none"/>
        </w:rPr>
        <w:t xml:space="preserve"> aus und man kann in Ruhe stöbern. Doch es gibt Bereiche, da ist das </w:t>
      </w:r>
      <w:r>
        <w:rPr>
          <w:rFonts w:ascii="Arial" w:eastAsia="Times New Roman" w:hAnsi="Arial" w:cs="Arial"/>
          <w:b/>
          <w:bCs/>
          <w:color w:val="3C3C3C"/>
          <w:kern w:val="0"/>
          <w:lang w:eastAsia="de-DE"/>
          <w14:ligatures w14:val="none"/>
        </w:rPr>
        <w:t>O</w:t>
      </w:r>
      <w:r w:rsidR="00AE4329">
        <w:rPr>
          <w:rFonts w:ascii="Arial" w:eastAsia="Times New Roman" w:hAnsi="Arial" w:cs="Arial"/>
          <w:b/>
          <w:bCs/>
          <w:color w:val="3C3C3C"/>
          <w:kern w:val="0"/>
          <w:lang w:eastAsia="de-DE"/>
          <w14:ligatures w14:val="none"/>
        </w:rPr>
        <w:t>nline</w:t>
      </w:r>
      <w:r>
        <w:rPr>
          <w:rFonts w:ascii="Arial" w:eastAsia="Times New Roman" w:hAnsi="Arial" w:cs="Arial"/>
          <w:b/>
          <w:bCs/>
          <w:color w:val="3C3C3C"/>
          <w:kern w:val="0"/>
          <w:lang w:eastAsia="de-DE"/>
          <w14:ligatures w14:val="none"/>
        </w:rPr>
        <w:t>-</w:t>
      </w:r>
      <w:r w:rsidR="00AE4329">
        <w:rPr>
          <w:rFonts w:ascii="Arial" w:eastAsia="Times New Roman" w:hAnsi="Arial" w:cs="Arial"/>
          <w:b/>
          <w:bCs/>
          <w:color w:val="3C3C3C"/>
          <w:kern w:val="0"/>
          <w:lang w:eastAsia="de-DE"/>
          <w14:ligatures w14:val="none"/>
        </w:rPr>
        <w:t xml:space="preserve">Einkaufen nicht sinnvoll. Gerade im Gesundheitsbereich ist eine qualifizierte </w:t>
      </w:r>
      <w:r w:rsidR="00A833E8">
        <w:rPr>
          <w:rFonts w:ascii="Arial" w:eastAsia="Times New Roman" w:hAnsi="Arial" w:cs="Arial"/>
          <w:b/>
          <w:bCs/>
          <w:color w:val="3C3C3C"/>
          <w:kern w:val="0"/>
          <w:lang w:eastAsia="de-DE"/>
          <w14:ligatures w14:val="none"/>
        </w:rPr>
        <w:t>Beratung unerlässlich</w:t>
      </w:r>
      <w:r w:rsidR="00F54513">
        <w:rPr>
          <w:rFonts w:ascii="Arial" w:eastAsia="Times New Roman" w:hAnsi="Arial" w:cs="Arial"/>
          <w:b/>
          <w:bCs/>
          <w:color w:val="3C3C3C"/>
          <w:kern w:val="0"/>
          <w:lang w:eastAsia="de-DE"/>
          <w14:ligatures w14:val="none"/>
        </w:rPr>
        <w:t>, auch in einem großen Flächenlandkreis Cham</w:t>
      </w:r>
      <w:r w:rsidR="00A833E8">
        <w:rPr>
          <w:rFonts w:ascii="Arial" w:eastAsia="Times New Roman" w:hAnsi="Arial" w:cs="Arial"/>
          <w:b/>
          <w:bCs/>
          <w:color w:val="3C3C3C"/>
          <w:kern w:val="0"/>
          <w:lang w:eastAsia="de-DE"/>
          <w14:ligatures w14:val="none"/>
        </w:rPr>
        <w:t xml:space="preserve">. </w:t>
      </w:r>
      <w:proofErr w:type="spellStart"/>
      <w:r w:rsidR="00A833E8">
        <w:rPr>
          <w:rFonts w:ascii="Arial" w:eastAsia="Times New Roman" w:hAnsi="Arial" w:cs="Arial"/>
          <w:b/>
          <w:bCs/>
          <w:color w:val="3C3C3C"/>
          <w:kern w:val="0"/>
          <w:lang w:eastAsia="de-DE"/>
          <w14:ligatures w14:val="none"/>
        </w:rPr>
        <w:t>D</w:t>
      </w:r>
      <w:proofErr w:type="spellEnd"/>
      <w:r w:rsidR="00A833E8">
        <w:rPr>
          <w:rFonts w:ascii="Arial" w:eastAsia="Times New Roman" w:hAnsi="Arial" w:cs="Arial"/>
          <w:b/>
          <w:bCs/>
          <w:color w:val="3C3C3C"/>
          <w:kern w:val="0"/>
          <w:lang w:eastAsia="de-DE"/>
          <w14:ligatures w14:val="none"/>
        </w:rPr>
        <w:t>eshalb positioniert sich der Landtagsabgeordnete Julian Preidl klar für eine Stärkung der Apotheken vor Ort.</w:t>
      </w:r>
      <w:r w:rsidR="00E04565">
        <w:rPr>
          <w:rFonts w:ascii="Arial" w:eastAsia="Times New Roman" w:hAnsi="Arial" w:cs="Arial"/>
          <w:b/>
          <w:bCs/>
          <w:color w:val="3C3C3C"/>
          <w:kern w:val="0"/>
          <w:lang w:eastAsia="de-DE"/>
          <w14:ligatures w14:val="none"/>
        </w:rPr>
        <w:t xml:space="preserve"> Doch die haben es nicht leicht.</w:t>
      </w:r>
    </w:p>
    <w:p w14:paraId="75D21FD2" w14:textId="77777777" w:rsidR="00A8019A" w:rsidRDefault="00A8019A" w:rsidP="00606BCA">
      <w:pPr>
        <w:shd w:val="clear" w:color="auto" w:fill="FFFFFF"/>
        <w:jc w:val="both"/>
        <w:outlineLvl w:val="1"/>
        <w:rPr>
          <w:rFonts w:ascii="Arial" w:eastAsia="Times New Roman" w:hAnsi="Arial" w:cs="Arial"/>
          <w:color w:val="3C3C3C"/>
          <w:kern w:val="0"/>
          <w:lang w:eastAsia="de-DE"/>
          <w14:ligatures w14:val="none"/>
        </w:rPr>
      </w:pPr>
    </w:p>
    <w:p w14:paraId="11674E45" w14:textId="5E8CB204" w:rsidR="00C05CBE" w:rsidRDefault="00CA52BB" w:rsidP="00C05CBE">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 xml:space="preserve">Hustensaft und Heilsalbe übers Internet bestellen? Heutzutage geht das. </w:t>
      </w:r>
      <w:r w:rsidR="00AD5007">
        <w:rPr>
          <w:rFonts w:ascii="Arial" w:eastAsia="Times New Roman" w:hAnsi="Arial" w:cs="Arial"/>
          <w:color w:val="3C3C3C"/>
          <w:kern w:val="0"/>
          <w:lang w:eastAsia="de-DE"/>
          <w14:ligatures w14:val="none"/>
        </w:rPr>
        <w:t xml:space="preserve">Doch solche Online-Apotheken schaden unseren Regionalen massiv. </w:t>
      </w:r>
      <w:r w:rsidR="00E52E5E">
        <w:rPr>
          <w:rFonts w:ascii="Arial" w:eastAsia="Times New Roman" w:hAnsi="Arial" w:cs="Arial"/>
          <w:color w:val="3C3C3C"/>
          <w:kern w:val="0"/>
          <w:lang w:eastAsia="de-DE"/>
          <w14:ligatures w14:val="none"/>
        </w:rPr>
        <w:t xml:space="preserve">Im Landkreis Cham gibt es </w:t>
      </w:r>
      <w:r w:rsidR="00F54513">
        <w:rPr>
          <w:rFonts w:ascii="Arial" w:eastAsia="Times New Roman" w:hAnsi="Arial" w:cs="Arial"/>
          <w:color w:val="3C3C3C"/>
          <w:kern w:val="0"/>
          <w:lang w:eastAsia="de-DE"/>
          <w14:ligatures w14:val="none"/>
        </w:rPr>
        <w:t xml:space="preserve">aktuell </w:t>
      </w:r>
      <w:r w:rsidR="00D14FBD">
        <w:rPr>
          <w:rFonts w:ascii="Arial" w:eastAsia="Times New Roman" w:hAnsi="Arial" w:cs="Arial"/>
          <w:color w:val="3C3C3C"/>
          <w:kern w:val="0"/>
          <w:lang w:eastAsia="de-DE"/>
          <w14:ligatures w14:val="none"/>
        </w:rPr>
        <w:t xml:space="preserve">gut 30 Apotheken. Noch. </w:t>
      </w:r>
      <w:r w:rsidR="001D6EFB">
        <w:rPr>
          <w:rFonts w:ascii="Arial" w:eastAsia="Times New Roman" w:hAnsi="Arial" w:cs="Arial"/>
          <w:color w:val="3C3C3C"/>
          <w:kern w:val="0"/>
          <w:lang w:eastAsia="de-DE"/>
          <w14:ligatures w14:val="none"/>
        </w:rPr>
        <w:t xml:space="preserve">Blickt man auf die Karte auf der Landkreis-Homepage, so sind die roten A-Symbole gut verteilt. </w:t>
      </w:r>
      <w:r w:rsidR="00D371E8">
        <w:rPr>
          <w:rFonts w:ascii="Arial" w:eastAsia="Times New Roman" w:hAnsi="Arial" w:cs="Arial"/>
          <w:color w:val="3C3C3C"/>
          <w:kern w:val="0"/>
          <w:lang w:eastAsia="de-DE"/>
          <w14:ligatures w14:val="none"/>
        </w:rPr>
        <w:t xml:space="preserve">Von Tiefenbach im Norden über Lam im Osten bis zu Wald im Westen gibt es noch Apotheken vor Ort. </w:t>
      </w:r>
      <w:r w:rsidR="00F54513">
        <w:rPr>
          <w:rFonts w:ascii="Arial" w:eastAsia="Times New Roman" w:hAnsi="Arial" w:cs="Arial"/>
          <w:color w:val="3C3C3C"/>
          <w:kern w:val="0"/>
          <w:lang w:eastAsia="de-DE"/>
          <w14:ligatures w14:val="none"/>
        </w:rPr>
        <w:t>Ein u</w:t>
      </w:r>
      <w:r w:rsidR="00877821">
        <w:rPr>
          <w:rFonts w:ascii="Arial" w:eastAsia="Times New Roman" w:hAnsi="Arial" w:cs="Arial"/>
          <w:color w:val="3C3C3C"/>
          <w:kern w:val="0"/>
          <w:lang w:eastAsia="de-DE"/>
          <w14:ligatures w14:val="none"/>
        </w:rPr>
        <w:t>nerlässlich</w:t>
      </w:r>
      <w:r w:rsidR="00F54513">
        <w:rPr>
          <w:rFonts w:ascii="Arial" w:eastAsia="Times New Roman" w:hAnsi="Arial" w:cs="Arial"/>
          <w:color w:val="3C3C3C"/>
          <w:kern w:val="0"/>
          <w:lang w:eastAsia="de-DE"/>
          <w14:ligatures w14:val="none"/>
        </w:rPr>
        <w:t>es Netz</w:t>
      </w:r>
      <w:r w:rsidR="00877821">
        <w:rPr>
          <w:rFonts w:ascii="Arial" w:eastAsia="Times New Roman" w:hAnsi="Arial" w:cs="Arial"/>
          <w:color w:val="3C3C3C"/>
          <w:kern w:val="0"/>
          <w:lang w:eastAsia="de-DE"/>
          <w14:ligatures w14:val="none"/>
        </w:rPr>
        <w:t>, g</w:t>
      </w:r>
      <w:r w:rsidR="00AC5D7D">
        <w:rPr>
          <w:rFonts w:ascii="Arial" w:eastAsia="Times New Roman" w:hAnsi="Arial" w:cs="Arial"/>
          <w:color w:val="3C3C3C"/>
          <w:kern w:val="0"/>
          <w:lang w:eastAsia="de-DE"/>
          <w14:ligatures w14:val="none"/>
        </w:rPr>
        <w:t xml:space="preserve">erade in einem </w:t>
      </w:r>
      <w:r w:rsidR="00877821">
        <w:rPr>
          <w:rFonts w:ascii="Arial" w:eastAsia="Times New Roman" w:hAnsi="Arial" w:cs="Arial"/>
          <w:color w:val="3C3C3C"/>
          <w:kern w:val="0"/>
          <w:lang w:eastAsia="de-DE"/>
          <w14:ligatures w14:val="none"/>
        </w:rPr>
        <w:t xml:space="preserve">großen </w:t>
      </w:r>
      <w:r w:rsidR="00AC5D7D">
        <w:rPr>
          <w:rFonts w:ascii="Arial" w:eastAsia="Times New Roman" w:hAnsi="Arial" w:cs="Arial"/>
          <w:color w:val="3C3C3C"/>
          <w:kern w:val="0"/>
          <w:lang w:eastAsia="de-DE"/>
          <w14:ligatures w14:val="none"/>
        </w:rPr>
        <w:t>Flächenlandkreis wie dem Landkreis Cham</w:t>
      </w:r>
      <w:r w:rsidR="00877821">
        <w:rPr>
          <w:rFonts w:ascii="Arial" w:eastAsia="Times New Roman" w:hAnsi="Arial" w:cs="Arial"/>
          <w:color w:val="3C3C3C"/>
          <w:kern w:val="0"/>
          <w:lang w:eastAsia="de-DE"/>
          <w14:ligatures w14:val="none"/>
        </w:rPr>
        <w:t xml:space="preserve">, in dem auch ältere Mitbürgerinnen und Mitbürger in ihrem ländlichen Heimatort selbstständig leben sollen. </w:t>
      </w:r>
      <w:r w:rsidR="0033487D">
        <w:rPr>
          <w:rFonts w:ascii="Arial" w:eastAsia="Times New Roman" w:hAnsi="Arial" w:cs="Arial"/>
          <w:color w:val="3C3C3C"/>
          <w:kern w:val="0"/>
          <w:lang w:eastAsia="de-DE"/>
          <w14:ligatures w14:val="none"/>
        </w:rPr>
        <w:t xml:space="preserve">Dem gegenüber steht die </w:t>
      </w:r>
      <w:r w:rsidR="00FE1CA2">
        <w:rPr>
          <w:rFonts w:ascii="Arial" w:eastAsia="Times New Roman" w:hAnsi="Arial" w:cs="Arial"/>
          <w:color w:val="3C3C3C"/>
          <w:kern w:val="0"/>
          <w:lang w:eastAsia="de-DE"/>
          <w14:ligatures w14:val="none"/>
        </w:rPr>
        <w:t xml:space="preserve">lauernde </w:t>
      </w:r>
      <w:r w:rsidR="0033487D">
        <w:rPr>
          <w:rFonts w:ascii="Arial" w:eastAsia="Times New Roman" w:hAnsi="Arial" w:cs="Arial"/>
          <w:color w:val="3C3C3C"/>
          <w:kern w:val="0"/>
          <w:lang w:eastAsia="de-DE"/>
          <w14:ligatures w14:val="none"/>
        </w:rPr>
        <w:t xml:space="preserve">Gefahr des Apothekensterbens. </w:t>
      </w:r>
      <w:proofErr w:type="spellStart"/>
      <w:r w:rsidR="005D4D4A">
        <w:rPr>
          <w:rFonts w:ascii="Arial" w:eastAsia="Times New Roman" w:hAnsi="Arial" w:cs="Arial"/>
          <w:color w:val="3C3C3C"/>
          <w:kern w:val="0"/>
          <w:lang w:eastAsia="de-DE"/>
          <w14:ligatures w14:val="none"/>
        </w:rPr>
        <w:t>Ein</w:t>
      </w:r>
      <w:proofErr w:type="spellEnd"/>
      <w:r w:rsidR="00AD5007">
        <w:rPr>
          <w:rFonts w:ascii="Arial" w:eastAsia="Times New Roman" w:hAnsi="Arial" w:cs="Arial"/>
          <w:color w:val="3C3C3C"/>
          <w:kern w:val="0"/>
          <w:lang w:eastAsia="de-DE"/>
          <w14:ligatures w14:val="none"/>
        </w:rPr>
        <w:t xml:space="preserve"> große</w:t>
      </w:r>
      <w:r w:rsidR="005D4D4A">
        <w:rPr>
          <w:rFonts w:ascii="Arial" w:eastAsia="Times New Roman" w:hAnsi="Arial" w:cs="Arial"/>
          <w:color w:val="3C3C3C"/>
          <w:kern w:val="0"/>
          <w:lang w:eastAsia="de-DE"/>
          <w14:ligatures w14:val="none"/>
        </w:rPr>
        <w:t>s</w:t>
      </w:r>
      <w:r w:rsidR="00AD5007">
        <w:rPr>
          <w:rFonts w:ascii="Arial" w:eastAsia="Times New Roman" w:hAnsi="Arial" w:cs="Arial"/>
          <w:color w:val="3C3C3C"/>
          <w:kern w:val="0"/>
          <w:lang w:eastAsia="de-DE"/>
          <w14:ligatures w14:val="none"/>
        </w:rPr>
        <w:t xml:space="preserve"> Problem: </w:t>
      </w:r>
      <w:r w:rsidR="00D55FBE">
        <w:rPr>
          <w:rFonts w:ascii="Arial" w:eastAsia="Times New Roman" w:hAnsi="Arial" w:cs="Arial"/>
          <w:color w:val="3C3C3C"/>
          <w:kern w:val="0"/>
          <w:lang w:eastAsia="de-DE"/>
          <w14:ligatures w14:val="none"/>
        </w:rPr>
        <w:t xml:space="preserve">Anbieter im Internet </w:t>
      </w:r>
      <w:r w:rsidR="001404A8">
        <w:rPr>
          <w:rFonts w:ascii="Arial" w:eastAsia="Times New Roman" w:hAnsi="Arial" w:cs="Arial"/>
          <w:color w:val="3C3C3C"/>
          <w:kern w:val="0"/>
          <w:lang w:eastAsia="de-DE"/>
          <w14:ligatures w14:val="none"/>
        </w:rPr>
        <w:t>können</w:t>
      </w:r>
      <w:r w:rsidR="00D55FBE">
        <w:rPr>
          <w:rFonts w:ascii="Arial" w:eastAsia="Times New Roman" w:hAnsi="Arial" w:cs="Arial"/>
          <w:color w:val="3C3C3C"/>
          <w:kern w:val="0"/>
          <w:lang w:eastAsia="de-DE"/>
          <w14:ligatures w14:val="none"/>
        </w:rPr>
        <w:t xml:space="preserve"> Rabatt-Aktionen </w:t>
      </w:r>
      <w:r w:rsidR="001404A8">
        <w:rPr>
          <w:rFonts w:ascii="Arial" w:eastAsia="Times New Roman" w:hAnsi="Arial" w:cs="Arial"/>
          <w:color w:val="3C3C3C"/>
          <w:kern w:val="0"/>
          <w:lang w:eastAsia="de-DE"/>
          <w14:ligatures w14:val="none"/>
        </w:rPr>
        <w:t>auf rezeptpflichtige Arznei</w:t>
      </w:r>
      <w:r w:rsidR="005D4D4A">
        <w:rPr>
          <w:rFonts w:ascii="Arial" w:eastAsia="Times New Roman" w:hAnsi="Arial" w:cs="Arial"/>
          <w:color w:val="3C3C3C"/>
          <w:kern w:val="0"/>
          <w:lang w:eastAsia="de-DE"/>
          <w14:ligatures w14:val="none"/>
        </w:rPr>
        <w:t>mittel</w:t>
      </w:r>
      <w:r w:rsidR="001404A8">
        <w:rPr>
          <w:rFonts w:ascii="Arial" w:eastAsia="Times New Roman" w:hAnsi="Arial" w:cs="Arial"/>
          <w:color w:val="3C3C3C"/>
          <w:kern w:val="0"/>
          <w:lang w:eastAsia="de-DE"/>
          <w14:ligatures w14:val="none"/>
        </w:rPr>
        <w:t xml:space="preserve"> </w:t>
      </w:r>
      <w:r w:rsidR="00D55FBE">
        <w:rPr>
          <w:rFonts w:ascii="Arial" w:eastAsia="Times New Roman" w:hAnsi="Arial" w:cs="Arial"/>
          <w:color w:val="3C3C3C"/>
          <w:kern w:val="0"/>
          <w:lang w:eastAsia="de-DE"/>
          <w14:ligatures w14:val="none"/>
        </w:rPr>
        <w:t xml:space="preserve">anbieten, Anbieter </w:t>
      </w:r>
      <w:r w:rsidR="005D4D4A">
        <w:rPr>
          <w:rFonts w:ascii="Arial" w:eastAsia="Times New Roman" w:hAnsi="Arial" w:cs="Arial"/>
          <w:color w:val="3C3C3C"/>
          <w:kern w:val="0"/>
          <w:lang w:eastAsia="de-DE"/>
          <w14:ligatures w14:val="none"/>
        </w:rPr>
        <w:t xml:space="preserve">vor Ort </w:t>
      </w:r>
      <w:r w:rsidR="00D55FBE">
        <w:rPr>
          <w:rFonts w:ascii="Arial" w:eastAsia="Times New Roman" w:hAnsi="Arial" w:cs="Arial"/>
          <w:color w:val="3C3C3C"/>
          <w:kern w:val="0"/>
          <w:lang w:eastAsia="de-DE"/>
          <w14:ligatures w14:val="none"/>
        </w:rPr>
        <w:t xml:space="preserve">nicht. </w:t>
      </w:r>
    </w:p>
    <w:p w14:paraId="5DC4D97E" w14:textId="77777777" w:rsidR="00D55FBE" w:rsidRDefault="00D55FBE" w:rsidP="00C05CBE">
      <w:pPr>
        <w:shd w:val="clear" w:color="auto" w:fill="FFFFFF"/>
        <w:jc w:val="both"/>
        <w:outlineLvl w:val="1"/>
        <w:rPr>
          <w:rFonts w:ascii="Arial" w:eastAsia="Times New Roman" w:hAnsi="Arial" w:cs="Arial"/>
          <w:color w:val="3C3C3C"/>
          <w:kern w:val="0"/>
          <w:lang w:eastAsia="de-DE"/>
          <w14:ligatures w14:val="none"/>
        </w:rPr>
      </w:pPr>
    </w:p>
    <w:p w14:paraId="6DD83E96" w14:textId="26705C9A" w:rsidR="00620C0F" w:rsidRDefault="00D55FBE" w:rsidP="00C05CBE">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w:t>
      </w:r>
      <w:r w:rsidR="00131989">
        <w:rPr>
          <w:rFonts w:ascii="Arial" w:eastAsia="Times New Roman" w:hAnsi="Arial" w:cs="Arial"/>
          <w:color w:val="3C3C3C"/>
          <w:kern w:val="0"/>
          <w:lang w:eastAsia="de-DE"/>
          <w14:ligatures w14:val="none"/>
        </w:rPr>
        <w:t xml:space="preserve">In den letzten zwanzig Jahren wurden mehr als 4.000 Apotheken in </w:t>
      </w:r>
      <w:r w:rsidR="00ED2A0F">
        <w:rPr>
          <w:rFonts w:ascii="Arial" w:eastAsia="Times New Roman" w:hAnsi="Arial" w:cs="Arial"/>
          <w:color w:val="3C3C3C"/>
          <w:kern w:val="0"/>
          <w:lang w:eastAsia="de-DE"/>
          <w14:ligatures w14:val="none"/>
        </w:rPr>
        <w:t xml:space="preserve">Deutschland geschlossen worden, das ist jede fünfte! </w:t>
      </w:r>
      <w:r w:rsidR="009F767C">
        <w:rPr>
          <w:rFonts w:ascii="Arial" w:eastAsia="Times New Roman" w:hAnsi="Arial" w:cs="Arial"/>
          <w:color w:val="3C3C3C"/>
          <w:kern w:val="0"/>
          <w:lang w:eastAsia="de-DE"/>
          <w14:ligatures w14:val="none"/>
        </w:rPr>
        <w:t xml:space="preserve">Unseren Apotheken wird das </w:t>
      </w:r>
      <w:r w:rsidR="009F767C">
        <w:rPr>
          <w:rFonts w:ascii="Arial" w:eastAsia="Times New Roman" w:hAnsi="Arial" w:cs="Arial"/>
          <w:color w:val="3C3C3C"/>
          <w:kern w:val="0"/>
          <w:lang w:eastAsia="de-DE"/>
          <w14:ligatures w14:val="none"/>
        </w:rPr>
        <w:lastRenderedPageBreak/>
        <w:t xml:space="preserve">Überleben schwer gemacht, da sie die </w:t>
      </w:r>
      <w:r w:rsidR="001D714D">
        <w:rPr>
          <w:rFonts w:ascii="Arial" w:eastAsia="Times New Roman" w:hAnsi="Arial" w:cs="Arial"/>
          <w:color w:val="3C3C3C"/>
          <w:kern w:val="0"/>
          <w:lang w:eastAsia="de-DE"/>
          <w14:ligatures w14:val="none"/>
        </w:rPr>
        <w:t>Boni nicht anbieten dürfen, Versandapotheken aus der EU aber schon. Aber Arzneimittel sind keine herkömmlichen Konsumgüter, hier braucht es eine professionelle Beratung zu Risiken und Nebenwirkungen und nicht einfach einen schnellen Klick.</w:t>
      </w:r>
      <w:r w:rsidR="00B46A2C">
        <w:rPr>
          <w:rFonts w:ascii="Arial" w:eastAsia="Times New Roman" w:hAnsi="Arial" w:cs="Arial"/>
          <w:color w:val="3C3C3C"/>
          <w:kern w:val="0"/>
          <w:lang w:eastAsia="de-DE"/>
          <w14:ligatures w14:val="none"/>
        </w:rPr>
        <w:t xml:space="preserve"> </w:t>
      </w:r>
      <w:r w:rsidR="007E2B15">
        <w:rPr>
          <w:rFonts w:ascii="Arial" w:eastAsia="Times New Roman" w:hAnsi="Arial" w:cs="Arial"/>
          <w:color w:val="3C3C3C"/>
          <w:kern w:val="0"/>
          <w:lang w:eastAsia="de-DE"/>
          <w14:ligatures w14:val="none"/>
        </w:rPr>
        <w:t xml:space="preserve">Dazu kommt: die Online-Apotheke hilft nicht am Wochenende. </w:t>
      </w:r>
      <w:r w:rsidR="00B46A2C">
        <w:rPr>
          <w:rFonts w:ascii="Arial" w:eastAsia="Times New Roman" w:hAnsi="Arial" w:cs="Arial"/>
          <w:color w:val="3C3C3C"/>
          <w:kern w:val="0"/>
          <w:lang w:eastAsia="de-DE"/>
          <w14:ligatures w14:val="none"/>
        </w:rPr>
        <w:t xml:space="preserve">Ein flächendeckendes Apothekennetz ist </w:t>
      </w:r>
      <w:r w:rsidR="00FE1CA2">
        <w:rPr>
          <w:rFonts w:ascii="Arial" w:eastAsia="Times New Roman" w:hAnsi="Arial" w:cs="Arial"/>
          <w:color w:val="3C3C3C"/>
          <w:kern w:val="0"/>
          <w:lang w:eastAsia="de-DE"/>
          <w14:ligatures w14:val="none"/>
        </w:rPr>
        <w:t>notwendig, gerade in einem großen Landkreis wie unserem</w:t>
      </w:r>
      <w:r w:rsidR="00B46A2C">
        <w:rPr>
          <w:rFonts w:ascii="Arial" w:eastAsia="Times New Roman" w:hAnsi="Arial" w:cs="Arial"/>
          <w:color w:val="3C3C3C"/>
          <w:kern w:val="0"/>
          <w:lang w:eastAsia="de-DE"/>
          <w14:ligatures w14:val="none"/>
        </w:rPr>
        <w:t>,</w:t>
      </w:r>
      <w:r w:rsidR="00FE1CA2">
        <w:rPr>
          <w:rFonts w:ascii="Arial" w:eastAsia="Times New Roman" w:hAnsi="Arial" w:cs="Arial"/>
          <w:color w:val="3C3C3C"/>
          <w:kern w:val="0"/>
          <w:lang w:eastAsia="de-DE"/>
          <w14:ligatures w14:val="none"/>
        </w:rPr>
        <w:t xml:space="preserve"> hier</w:t>
      </w:r>
      <w:r w:rsidR="00B46A2C">
        <w:rPr>
          <w:rFonts w:ascii="Arial" w:eastAsia="Times New Roman" w:hAnsi="Arial" w:cs="Arial"/>
          <w:color w:val="3C3C3C"/>
          <w:kern w:val="0"/>
          <w:lang w:eastAsia="de-DE"/>
          <w14:ligatures w14:val="none"/>
        </w:rPr>
        <w:t xml:space="preserve"> helfen </w:t>
      </w:r>
      <w:r w:rsidR="007E2B15">
        <w:rPr>
          <w:rFonts w:ascii="Arial" w:eastAsia="Times New Roman" w:hAnsi="Arial" w:cs="Arial"/>
          <w:color w:val="3C3C3C"/>
          <w:kern w:val="0"/>
          <w:lang w:eastAsia="de-DE"/>
          <w14:ligatures w14:val="none"/>
        </w:rPr>
        <w:t>die Expertinnen und Experten</w:t>
      </w:r>
      <w:r w:rsidR="00B46A2C">
        <w:rPr>
          <w:rFonts w:ascii="Arial" w:eastAsia="Times New Roman" w:hAnsi="Arial" w:cs="Arial"/>
          <w:color w:val="3C3C3C"/>
          <w:kern w:val="0"/>
          <w:lang w:eastAsia="de-DE"/>
          <w14:ligatures w14:val="none"/>
        </w:rPr>
        <w:t xml:space="preserve"> doch </w:t>
      </w:r>
      <w:r w:rsidR="001D01FD">
        <w:rPr>
          <w:rFonts w:ascii="Arial" w:eastAsia="Times New Roman" w:hAnsi="Arial" w:cs="Arial"/>
          <w:color w:val="3C3C3C"/>
          <w:kern w:val="0"/>
          <w:lang w:eastAsia="de-DE"/>
          <w14:ligatures w14:val="none"/>
        </w:rPr>
        <w:t xml:space="preserve">fachkundig, schnell und auch </w:t>
      </w:r>
      <w:r w:rsidR="007E2B15">
        <w:rPr>
          <w:rFonts w:ascii="Arial" w:eastAsia="Times New Roman" w:hAnsi="Arial" w:cs="Arial"/>
          <w:color w:val="3C3C3C"/>
          <w:kern w:val="0"/>
          <w:lang w:eastAsia="de-DE"/>
          <w14:ligatures w14:val="none"/>
        </w:rPr>
        <w:t xml:space="preserve">im Nacht- oder Notdienst“, </w:t>
      </w:r>
      <w:r w:rsidR="00620C0F">
        <w:rPr>
          <w:rFonts w:ascii="Arial" w:eastAsia="Times New Roman" w:hAnsi="Arial" w:cs="Arial"/>
          <w:color w:val="3C3C3C"/>
          <w:kern w:val="0"/>
          <w:lang w:eastAsia="de-DE"/>
          <w14:ligatures w14:val="none"/>
        </w:rPr>
        <w:t>bezieht der Landtagsabgeordnete Julian Preidl Stellung.</w:t>
      </w:r>
    </w:p>
    <w:p w14:paraId="5D058EC2" w14:textId="77777777" w:rsidR="00EB014B" w:rsidRPr="00C05CBE" w:rsidRDefault="00EB014B" w:rsidP="00C05CBE">
      <w:pPr>
        <w:shd w:val="clear" w:color="auto" w:fill="FFFFFF"/>
        <w:jc w:val="both"/>
        <w:outlineLvl w:val="1"/>
        <w:rPr>
          <w:rFonts w:ascii="Arial" w:eastAsia="Times New Roman" w:hAnsi="Arial" w:cs="Arial"/>
          <w:color w:val="3C3C3C"/>
          <w:kern w:val="0"/>
          <w:lang w:eastAsia="de-DE"/>
          <w14:ligatures w14:val="none"/>
        </w:rPr>
      </w:pPr>
    </w:p>
    <w:p w14:paraId="085DF904" w14:textId="5DEB0828" w:rsidR="00C05CBE" w:rsidRDefault="00C05CBE" w:rsidP="00C05CBE">
      <w:pPr>
        <w:shd w:val="clear" w:color="auto" w:fill="FFFFFF"/>
        <w:jc w:val="both"/>
        <w:outlineLvl w:val="1"/>
        <w:rPr>
          <w:rFonts w:ascii="Arial" w:eastAsia="Times New Roman" w:hAnsi="Arial" w:cs="Arial"/>
          <w:color w:val="3C3C3C"/>
          <w:kern w:val="0"/>
          <w:lang w:eastAsia="de-DE"/>
          <w14:ligatures w14:val="none"/>
        </w:rPr>
      </w:pPr>
      <w:r w:rsidRPr="00C05CBE">
        <w:rPr>
          <w:rFonts w:ascii="Arial" w:eastAsia="Times New Roman" w:hAnsi="Arial" w:cs="Arial"/>
          <w:color w:val="3C3C3C"/>
          <w:kern w:val="0"/>
          <w:lang w:eastAsia="de-DE"/>
          <w14:ligatures w14:val="none"/>
        </w:rPr>
        <w:t xml:space="preserve">Die </w:t>
      </w:r>
      <w:r w:rsidR="00620C0F" w:rsidRPr="00C05CBE">
        <w:rPr>
          <w:rFonts w:ascii="Arial" w:eastAsia="Times New Roman" w:hAnsi="Arial" w:cs="Arial"/>
          <w:color w:val="3C3C3C"/>
          <w:kern w:val="0"/>
          <w:lang w:eastAsia="de-DE"/>
          <w14:ligatures w14:val="none"/>
        </w:rPr>
        <w:t>Bundesvereinigung Deutscher Apothekerverbände e. V.</w:t>
      </w:r>
      <w:r w:rsidRPr="00C05CBE">
        <w:rPr>
          <w:rFonts w:ascii="Arial" w:eastAsia="Times New Roman" w:hAnsi="Arial" w:cs="Arial"/>
          <w:color w:val="3C3C3C"/>
          <w:kern w:val="0"/>
          <w:lang w:eastAsia="de-DE"/>
          <w14:ligatures w14:val="none"/>
        </w:rPr>
        <w:t xml:space="preserve"> hat für den 23. März bundesweit zu Protesten aufgerufen. </w:t>
      </w:r>
      <w:r w:rsidR="00620C0F">
        <w:rPr>
          <w:rFonts w:ascii="Arial" w:eastAsia="Times New Roman" w:hAnsi="Arial" w:cs="Arial"/>
          <w:color w:val="3C3C3C"/>
          <w:kern w:val="0"/>
          <w:lang w:eastAsia="de-DE"/>
          <w14:ligatures w14:val="none"/>
        </w:rPr>
        <w:t>Ein</w:t>
      </w:r>
      <w:r w:rsidR="00790E8F">
        <w:rPr>
          <w:rFonts w:ascii="Arial" w:eastAsia="Times New Roman" w:hAnsi="Arial" w:cs="Arial"/>
          <w:color w:val="3C3C3C"/>
          <w:kern w:val="0"/>
          <w:lang w:eastAsia="de-DE"/>
          <w14:ligatures w14:val="none"/>
        </w:rPr>
        <w:t xml:space="preserve">ige wenige übernehmen den Notdienst, in den Großstädten wird es Kundgebungen geben. </w:t>
      </w:r>
      <w:r w:rsidR="00B24518">
        <w:rPr>
          <w:rFonts w:ascii="Arial" w:eastAsia="Times New Roman" w:hAnsi="Arial" w:cs="Arial"/>
          <w:color w:val="3C3C3C"/>
          <w:kern w:val="0"/>
          <w:lang w:eastAsia="de-DE"/>
          <w14:ligatures w14:val="none"/>
        </w:rPr>
        <w:t>Der Hintergrund:</w:t>
      </w:r>
      <w:r w:rsidR="00790E8F">
        <w:rPr>
          <w:rFonts w:ascii="Arial" w:eastAsia="Times New Roman" w:hAnsi="Arial" w:cs="Arial"/>
          <w:color w:val="3C3C3C"/>
          <w:kern w:val="0"/>
          <w:lang w:eastAsia="de-DE"/>
          <w14:ligatures w14:val="none"/>
        </w:rPr>
        <w:t xml:space="preserve"> </w:t>
      </w:r>
      <w:r w:rsidRPr="00C05CBE">
        <w:rPr>
          <w:rFonts w:ascii="Arial" w:eastAsia="Times New Roman" w:hAnsi="Arial" w:cs="Arial"/>
          <w:color w:val="3C3C3C"/>
          <w:kern w:val="0"/>
          <w:lang w:eastAsia="de-DE"/>
          <w14:ligatures w14:val="none"/>
        </w:rPr>
        <w:t xml:space="preserve">das Honorar der Apotheken </w:t>
      </w:r>
      <w:r w:rsidR="00B24518">
        <w:rPr>
          <w:rFonts w:ascii="Arial" w:eastAsia="Times New Roman" w:hAnsi="Arial" w:cs="Arial"/>
          <w:color w:val="3C3C3C"/>
          <w:kern w:val="0"/>
          <w:lang w:eastAsia="de-DE"/>
          <w14:ligatures w14:val="none"/>
        </w:rPr>
        <w:t xml:space="preserve">sei </w:t>
      </w:r>
      <w:r w:rsidRPr="00C05CBE">
        <w:rPr>
          <w:rFonts w:ascii="Arial" w:eastAsia="Times New Roman" w:hAnsi="Arial" w:cs="Arial"/>
          <w:color w:val="3C3C3C"/>
          <w:kern w:val="0"/>
          <w:lang w:eastAsia="de-DE"/>
          <w14:ligatures w14:val="none"/>
        </w:rPr>
        <w:t>seit 13 Jahren nicht angehoben</w:t>
      </w:r>
      <w:r w:rsidR="00B24518">
        <w:rPr>
          <w:rFonts w:ascii="Arial" w:eastAsia="Times New Roman" w:hAnsi="Arial" w:cs="Arial"/>
          <w:color w:val="3C3C3C"/>
          <w:kern w:val="0"/>
          <w:lang w:eastAsia="de-DE"/>
          <w14:ligatures w14:val="none"/>
        </w:rPr>
        <w:t xml:space="preserve"> worden</w:t>
      </w:r>
      <w:r w:rsidRPr="00C05CBE">
        <w:rPr>
          <w:rFonts w:ascii="Arial" w:eastAsia="Times New Roman" w:hAnsi="Arial" w:cs="Arial"/>
          <w:color w:val="3C3C3C"/>
          <w:kern w:val="0"/>
          <w:lang w:eastAsia="de-DE"/>
          <w14:ligatures w14:val="none"/>
        </w:rPr>
        <w:t>, die Kosten seien im gleichen Zeitraum um rund 65 % gestiegen. Zu schaffen mach</w:t>
      </w:r>
      <w:r w:rsidR="0098555F">
        <w:rPr>
          <w:rFonts w:ascii="Arial" w:eastAsia="Times New Roman" w:hAnsi="Arial" w:cs="Arial"/>
          <w:color w:val="3C3C3C"/>
          <w:kern w:val="0"/>
          <w:lang w:eastAsia="de-DE"/>
          <w14:ligatures w14:val="none"/>
        </w:rPr>
        <w:t>t</w:t>
      </w:r>
      <w:r w:rsidRPr="00C05CBE">
        <w:rPr>
          <w:rFonts w:ascii="Arial" w:eastAsia="Times New Roman" w:hAnsi="Arial" w:cs="Arial"/>
          <w:color w:val="3C3C3C"/>
          <w:kern w:val="0"/>
          <w:lang w:eastAsia="de-DE"/>
          <w14:ligatures w14:val="none"/>
        </w:rPr>
        <w:t>en den Apotheken demnach vor allem hohe Ausgaben für Energie und die Personalkosten, die tariflich geregelt sind.</w:t>
      </w:r>
    </w:p>
    <w:p w14:paraId="4DCCE6B7" w14:textId="77777777" w:rsidR="0098555F" w:rsidRDefault="0098555F" w:rsidP="00C05CBE">
      <w:pPr>
        <w:shd w:val="clear" w:color="auto" w:fill="FFFFFF"/>
        <w:jc w:val="both"/>
        <w:outlineLvl w:val="1"/>
        <w:rPr>
          <w:rFonts w:ascii="Arial" w:eastAsia="Times New Roman" w:hAnsi="Arial" w:cs="Arial"/>
          <w:color w:val="3C3C3C"/>
          <w:kern w:val="0"/>
          <w:lang w:eastAsia="de-DE"/>
          <w14:ligatures w14:val="none"/>
        </w:rPr>
      </w:pPr>
    </w:p>
    <w:p w14:paraId="6BA73E9C" w14:textId="6417E8E8" w:rsidR="0098555F" w:rsidRDefault="0098555F" w:rsidP="00C05CBE">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b/>
        <w:t xml:space="preserve">„Wir FREIE WÄHLER haben, um diese wichtigen Institutionen zu stützen, bereits einen Antrag gestellt und </w:t>
      </w:r>
      <w:r w:rsidR="000B0790">
        <w:rPr>
          <w:rFonts w:ascii="Arial" w:eastAsia="Times New Roman" w:hAnsi="Arial" w:cs="Arial"/>
          <w:color w:val="3C3C3C"/>
          <w:kern w:val="0"/>
          <w:lang w:eastAsia="de-DE"/>
          <w14:ligatures w14:val="none"/>
        </w:rPr>
        <w:t>gestern noch einmal einen Dringlichkeitsantrag. Beide wurden vom Koalitionspartner abgelehnt. Wann erkennen die endlich die brenzlige Lage?</w:t>
      </w:r>
      <w:r w:rsidR="002A5522">
        <w:rPr>
          <w:rFonts w:ascii="Arial" w:eastAsia="Times New Roman" w:hAnsi="Arial" w:cs="Arial"/>
          <w:color w:val="3C3C3C"/>
          <w:kern w:val="0"/>
          <w:lang w:eastAsia="de-DE"/>
          <w14:ligatures w14:val="none"/>
        </w:rPr>
        <w:t xml:space="preserve"> </w:t>
      </w:r>
      <w:r w:rsidR="002A5522" w:rsidRPr="00C05CBE">
        <w:rPr>
          <w:rFonts w:ascii="Arial" w:eastAsia="Times New Roman" w:hAnsi="Arial" w:cs="Arial"/>
          <w:color w:val="3C3C3C"/>
          <w:kern w:val="0"/>
          <w:lang w:eastAsia="de-DE"/>
          <w14:ligatures w14:val="none"/>
        </w:rPr>
        <w:t xml:space="preserve">Gerade für den Freistaat mit seinen vielen ländlichen Regionen wäre ein weiteres Apothekensterben besonders gravierend. </w:t>
      </w:r>
      <w:r w:rsidR="002A5522">
        <w:rPr>
          <w:rFonts w:ascii="Arial" w:eastAsia="Times New Roman" w:hAnsi="Arial" w:cs="Arial"/>
          <w:color w:val="3C3C3C"/>
          <w:kern w:val="0"/>
          <w:lang w:eastAsia="de-DE"/>
          <w14:ligatures w14:val="none"/>
        </w:rPr>
        <w:t>Ohne</w:t>
      </w:r>
      <w:r w:rsidR="002A5522" w:rsidRPr="00C05CBE">
        <w:rPr>
          <w:rFonts w:ascii="Arial" w:eastAsia="Times New Roman" w:hAnsi="Arial" w:cs="Arial"/>
          <w:color w:val="3C3C3C"/>
          <w:kern w:val="0"/>
          <w:lang w:eastAsia="de-DE"/>
          <w14:ligatures w14:val="none"/>
        </w:rPr>
        <w:t xml:space="preserve"> </w:t>
      </w:r>
      <w:r w:rsidR="002A5522">
        <w:rPr>
          <w:rFonts w:ascii="Arial" w:eastAsia="Times New Roman" w:hAnsi="Arial" w:cs="Arial"/>
          <w:color w:val="3C3C3C"/>
          <w:kern w:val="0"/>
          <w:lang w:eastAsia="de-DE"/>
          <w14:ligatures w14:val="none"/>
        </w:rPr>
        <w:t>die</w:t>
      </w:r>
      <w:r w:rsidR="002A5522" w:rsidRPr="00C05CBE">
        <w:rPr>
          <w:rFonts w:ascii="Arial" w:eastAsia="Times New Roman" w:hAnsi="Arial" w:cs="Arial"/>
          <w:color w:val="3C3C3C"/>
          <w:kern w:val="0"/>
          <w:lang w:eastAsia="de-DE"/>
          <w14:ligatures w14:val="none"/>
        </w:rPr>
        <w:t xml:space="preserve"> Apotheke vor Ort wird die Versorgungslage für viele Menschen kritisch. Das wäre ein herber Schlag, erst recht mit Blick auf den demografischen Wandel und die erforderliche </w:t>
      </w:r>
      <w:proofErr w:type="spellStart"/>
      <w:r w:rsidR="002A5522" w:rsidRPr="00C05CBE">
        <w:rPr>
          <w:rFonts w:ascii="Arial" w:eastAsia="Times New Roman" w:hAnsi="Arial" w:cs="Arial"/>
          <w:color w:val="3C3C3C"/>
          <w:kern w:val="0"/>
          <w:lang w:eastAsia="de-DE"/>
          <w14:ligatures w14:val="none"/>
        </w:rPr>
        <w:t>Krisenresilienz</w:t>
      </w:r>
      <w:proofErr w:type="spellEnd"/>
      <w:r w:rsidR="002A5522" w:rsidRPr="00C05CBE">
        <w:rPr>
          <w:rFonts w:ascii="Arial" w:eastAsia="Times New Roman" w:hAnsi="Arial" w:cs="Arial"/>
          <w:color w:val="3C3C3C"/>
          <w:kern w:val="0"/>
          <w:lang w:eastAsia="de-DE"/>
          <w14:ligatures w14:val="none"/>
        </w:rPr>
        <w:t xml:space="preserve"> der Arzneimittelversorgung</w:t>
      </w:r>
      <w:r w:rsidR="002A5522">
        <w:rPr>
          <w:rFonts w:ascii="Arial" w:eastAsia="Times New Roman" w:hAnsi="Arial" w:cs="Arial"/>
          <w:color w:val="3C3C3C"/>
          <w:kern w:val="0"/>
          <w:lang w:eastAsia="de-DE"/>
          <w14:ligatures w14:val="none"/>
        </w:rPr>
        <w:t xml:space="preserve">“, erklärt </w:t>
      </w:r>
      <w:r w:rsidR="003957D5">
        <w:rPr>
          <w:rFonts w:ascii="Arial" w:eastAsia="Times New Roman" w:hAnsi="Arial" w:cs="Arial"/>
          <w:color w:val="3C3C3C"/>
          <w:kern w:val="0"/>
          <w:lang w:eastAsia="de-DE"/>
          <w14:ligatures w14:val="none"/>
        </w:rPr>
        <w:t>MdL Julian Preidl, Generationenpolitischer Sprecher.</w:t>
      </w:r>
    </w:p>
    <w:p w14:paraId="3CEAC181" w14:textId="77777777" w:rsidR="000B0790" w:rsidRPr="00C05CBE" w:rsidRDefault="000B0790" w:rsidP="00C05CBE">
      <w:pPr>
        <w:shd w:val="clear" w:color="auto" w:fill="FFFFFF"/>
        <w:jc w:val="both"/>
        <w:outlineLvl w:val="1"/>
        <w:rPr>
          <w:rFonts w:ascii="Arial" w:eastAsia="Times New Roman" w:hAnsi="Arial" w:cs="Arial"/>
          <w:color w:val="3C3C3C"/>
          <w:kern w:val="0"/>
          <w:lang w:eastAsia="de-DE"/>
          <w14:ligatures w14:val="none"/>
        </w:rPr>
      </w:pPr>
    </w:p>
    <w:p w14:paraId="19B2B606" w14:textId="01A87E1D" w:rsidR="0089656F" w:rsidRPr="00C05CBE" w:rsidRDefault="003957D5" w:rsidP="0089656F">
      <w:pPr>
        <w:shd w:val="clear" w:color="auto" w:fill="FFFFFF"/>
        <w:jc w:val="both"/>
        <w:outlineLvl w:val="1"/>
        <w:rPr>
          <w:rFonts w:ascii="Arial" w:eastAsia="Times New Roman" w:hAnsi="Arial" w:cs="Arial"/>
          <w:color w:val="3C3C3C"/>
          <w:kern w:val="0"/>
          <w:lang w:eastAsia="de-DE"/>
          <w14:ligatures w14:val="none"/>
        </w:rPr>
      </w:pPr>
      <w:r>
        <w:rPr>
          <w:rFonts w:ascii="Arial" w:eastAsia="Times New Roman" w:hAnsi="Arial" w:cs="Arial"/>
          <w:color w:val="3C3C3C"/>
          <w:kern w:val="0"/>
          <w:lang w:eastAsia="de-DE"/>
          <w14:ligatures w14:val="none"/>
        </w:rPr>
        <w:t>Auf</w:t>
      </w:r>
      <w:r w:rsidR="00C05CBE" w:rsidRPr="00C05CBE">
        <w:rPr>
          <w:rFonts w:ascii="Arial" w:eastAsia="Times New Roman" w:hAnsi="Arial" w:cs="Arial"/>
          <w:color w:val="3C3C3C"/>
          <w:kern w:val="0"/>
          <w:lang w:eastAsia="de-DE"/>
          <w14:ligatures w14:val="none"/>
        </w:rPr>
        <w:t xml:space="preserve"> Bundesebene versprechen Union und SPD das sogenannte Festhonorar der Apotheken zu erhöhen. Gemeint ist damit die Pauschale, die Apotheken bei der Abgabe eines rezeptpflichtigen Medikaments bekommen. Demnach soll das Fixum von heute 8,35 auf 9,50 Euro steigen. Doch in den Referentenentwurf für die geplante Apothekenreform hat es das Vorhaben nicht geschafft.</w:t>
      </w:r>
    </w:p>
    <w:p w14:paraId="5C225D3A" w14:textId="1D909F12" w:rsidR="00606BCA" w:rsidRPr="0094309A" w:rsidRDefault="00C05CBE" w:rsidP="00C05CBE">
      <w:pPr>
        <w:shd w:val="clear" w:color="auto" w:fill="FFFFFF"/>
        <w:jc w:val="both"/>
        <w:outlineLvl w:val="1"/>
        <w:rPr>
          <w:rFonts w:ascii="Arial" w:eastAsia="Times New Roman" w:hAnsi="Arial" w:cs="Arial"/>
          <w:color w:val="3C3C3C"/>
          <w:kern w:val="0"/>
          <w:lang w:eastAsia="de-DE"/>
          <w14:ligatures w14:val="none"/>
        </w:rPr>
      </w:pPr>
      <w:r w:rsidRPr="00C05CBE">
        <w:rPr>
          <w:rFonts w:ascii="Arial" w:eastAsia="Times New Roman" w:hAnsi="Arial" w:cs="Arial"/>
          <w:color w:val="3C3C3C"/>
          <w:kern w:val="0"/>
          <w:lang w:eastAsia="de-DE"/>
          <w14:ligatures w14:val="none"/>
        </w:rPr>
        <w:t xml:space="preserve"> </w:t>
      </w:r>
    </w:p>
    <w:sectPr w:rsidR="00606BCA" w:rsidRPr="0094309A"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6C8B2" w14:textId="77777777" w:rsidR="002F5763" w:rsidRDefault="002F5763" w:rsidP="001F03E2">
      <w:r>
        <w:separator/>
      </w:r>
    </w:p>
  </w:endnote>
  <w:endnote w:type="continuationSeparator" w:id="0">
    <w:p w14:paraId="34751CCB" w14:textId="77777777" w:rsidR="002F5763" w:rsidRDefault="002F5763"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B854" w14:textId="77777777" w:rsidR="002F5763" w:rsidRDefault="002F5763" w:rsidP="001F03E2">
      <w:r>
        <w:separator/>
      </w:r>
    </w:p>
  </w:footnote>
  <w:footnote w:type="continuationSeparator" w:id="0">
    <w:p w14:paraId="3AD769EC" w14:textId="77777777" w:rsidR="002F5763" w:rsidRDefault="002F5763"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278FBC16"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6A79B1">
      <w:rPr>
        <w:rFonts w:ascii="Open Sans Condensed Light" w:hAnsi="Open Sans Condensed Light" w:cs="Open Sans Condensed Light"/>
      </w:rPr>
      <w:t>12.03</w:t>
    </w:r>
    <w:r w:rsidR="009F3C93" w:rsidRPr="009F3C93">
      <w:rPr>
        <w:rFonts w:ascii="Open Sans Condensed Light" w:hAnsi="Open Sans Condensed Light" w:cs="Open Sans Condensed Light"/>
      </w:rPr>
      <w:t>.202</w:t>
    </w:r>
    <w:r w:rsidR="006A79B1">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790"/>
    <w:rsid w:val="000B0CF3"/>
    <w:rsid w:val="000B232F"/>
    <w:rsid w:val="000B579E"/>
    <w:rsid w:val="000B5CAF"/>
    <w:rsid w:val="000B6B70"/>
    <w:rsid w:val="000C192D"/>
    <w:rsid w:val="000D12F6"/>
    <w:rsid w:val="000E0A12"/>
    <w:rsid w:val="000E0C44"/>
    <w:rsid w:val="000E1DC0"/>
    <w:rsid w:val="000E59B7"/>
    <w:rsid w:val="000E6533"/>
    <w:rsid w:val="000E7C90"/>
    <w:rsid w:val="000F04D2"/>
    <w:rsid w:val="000F3225"/>
    <w:rsid w:val="000F6DCF"/>
    <w:rsid w:val="000F7795"/>
    <w:rsid w:val="00111DD8"/>
    <w:rsid w:val="001160E2"/>
    <w:rsid w:val="00121DFC"/>
    <w:rsid w:val="00123099"/>
    <w:rsid w:val="00127D87"/>
    <w:rsid w:val="001308C3"/>
    <w:rsid w:val="00131989"/>
    <w:rsid w:val="00132AA9"/>
    <w:rsid w:val="00133DBE"/>
    <w:rsid w:val="00134E17"/>
    <w:rsid w:val="001404A8"/>
    <w:rsid w:val="001455FF"/>
    <w:rsid w:val="00151AF1"/>
    <w:rsid w:val="00151AF3"/>
    <w:rsid w:val="00154442"/>
    <w:rsid w:val="00156040"/>
    <w:rsid w:val="00160089"/>
    <w:rsid w:val="00167CA7"/>
    <w:rsid w:val="00173DE5"/>
    <w:rsid w:val="0017501F"/>
    <w:rsid w:val="00181E99"/>
    <w:rsid w:val="00191218"/>
    <w:rsid w:val="001921ED"/>
    <w:rsid w:val="001929C7"/>
    <w:rsid w:val="001A3BB0"/>
    <w:rsid w:val="001B6464"/>
    <w:rsid w:val="001B6EF0"/>
    <w:rsid w:val="001C24F2"/>
    <w:rsid w:val="001C4273"/>
    <w:rsid w:val="001D01FD"/>
    <w:rsid w:val="001D6EFB"/>
    <w:rsid w:val="001D714D"/>
    <w:rsid w:val="001E1EA4"/>
    <w:rsid w:val="001E2F57"/>
    <w:rsid w:val="001E50A2"/>
    <w:rsid w:val="001E7EE8"/>
    <w:rsid w:val="001F03E2"/>
    <w:rsid w:val="001F2CB1"/>
    <w:rsid w:val="0021123C"/>
    <w:rsid w:val="0021141E"/>
    <w:rsid w:val="002146D8"/>
    <w:rsid w:val="002163F9"/>
    <w:rsid w:val="002176F3"/>
    <w:rsid w:val="00222475"/>
    <w:rsid w:val="002229D2"/>
    <w:rsid w:val="00222B2F"/>
    <w:rsid w:val="0022338B"/>
    <w:rsid w:val="002265E5"/>
    <w:rsid w:val="00227E52"/>
    <w:rsid w:val="00234799"/>
    <w:rsid w:val="0024346E"/>
    <w:rsid w:val="002435FC"/>
    <w:rsid w:val="00244A85"/>
    <w:rsid w:val="00251777"/>
    <w:rsid w:val="00262537"/>
    <w:rsid w:val="00262ABB"/>
    <w:rsid w:val="0026515B"/>
    <w:rsid w:val="00267B55"/>
    <w:rsid w:val="00272020"/>
    <w:rsid w:val="0028245B"/>
    <w:rsid w:val="00285068"/>
    <w:rsid w:val="002875AB"/>
    <w:rsid w:val="002934C0"/>
    <w:rsid w:val="002952F9"/>
    <w:rsid w:val="002A193D"/>
    <w:rsid w:val="002A5522"/>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BAD"/>
    <w:rsid w:val="002F5763"/>
    <w:rsid w:val="002F57FE"/>
    <w:rsid w:val="002F7FD1"/>
    <w:rsid w:val="00304CF8"/>
    <w:rsid w:val="00305008"/>
    <w:rsid w:val="00306DEE"/>
    <w:rsid w:val="0031022F"/>
    <w:rsid w:val="003148F2"/>
    <w:rsid w:val="00317085"/>
    <w:rsid w:val="003170C1"/>
    <w:rsid w:val="003200E0"/>
    <w:rsid w:val="003216E7"/>
    <w:rsid w:val="00322C1D"/>
    <w:rsid w:val="00325C74"/>
    <w:rsid w:val="00330105"/>
    <w:rsid w:val="0033487D"/>
    <w:rsid w:val="00334B6C"/>
    <w:rsid w:val="00344990"/>
    <w:rsid w:val="00344D76"/>
    <w:rsid w:val="00347A84"/>
    <w:rsid w:val="0035278B"/>
    <w:rsid w:val="003577A6"/>
    <w:rsid w:val="00365299"/>
    <w:rsid w:val="003660E8"/>
    <w:rsid w:val="00370D9A"/>
    <w:rsid w:val="0037682F"/>
    <w:rsid w:val="00376B7B"/>
    <w:rsid w:val="003833F3"/>
    <w:rsid w:val="003957D5"/>
    <w:rsid w:val="003A5F5A"/>
    <w:rsid w:val="003B3921"/>
    <w:rsid w:val="003B694B"/>
    <w:rsid w:val="003C109C"/>
    <w:rsid w:val="003C281C"/>
    <w:rsid w:val="003C5714"/>
    <w:rsid w:val="003E1305"/>
    <w:rsid w:val="003E2A99"/>
    <w:rsid w:val="003E3F40"/>
    <w:rsid w:val="003E43CE"/>
    <w:rsid w:val="003F1D4A"/>
    <w:rsid w:val="00406AED"/>
    <w:rsid w:val="004231B6"/>
    <w:rsid w:val="00425D2D"/>
    <w:rsid w:val="00427E50"/>
    <w:rsid w:val="00434B7F"/>
    <w:rsid w:val="00442584"/>
    <w:rsid w:val="004460B1"/>
    <w:rsid w:val="0044625A"/>
    <w:rsid w:val="00451DB8"/>
    <w:rsid w:val="0046077B"/>
    <w:rsid w:val="00461EE1"/>
    <w:rsid w:val="00462064"/>
    <w:rsid w:val="0046379E"/>
    <w:rsid w:val="004661C3"/>
    <w:rsid w:val="0047258F"/>
    <w:rsid w:val="004735E8"/>
    <w:rsid w:val="00476B84"/>
    <w:rsid w:val="00477C8B"/>
    <w:rsid w:val="00482B59"/>
    <w:rsid w:val="00490F47"/>
    <w:rsid w:val="004A21C2"/>
    <w:rsid w:val="004B1D5B"/>
    <w:rsid w:val="004B3DDA"/>
    <w:rsid w:val="004B4443"/>
    <w:rsid w:val="004B671D"/>
    <w:rsid w:val="004B6F27"/>
    <w:rsid w:val="004B7799"/>
    <w:rsid w:val="004D2AFB"/>
    <w:rsid w:val="004D303F"/>
    <w:rsid w:val="004D4D7B"/>
    <w:rsid w:val="004E0671"/>
    <w:rsid w:val="004E44D3"/>
    <w:rsid w:val="004F381D"/>
    <w:rsid w:val="005007C3"/>
    <w:rsid w:val="00502CED"/>
    <w:rsid w:val="0051054C"/>
    <w:rsid w:val="005105CB"/>
    <w:rsid w:val="00513981"/>
    <w:rsid w:val="00516EB0"/>
    <w:rsid w:val="00517443"/>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95077"/>
    <w:rsid w:val="00597F84"/>
    <w:rsid w:val="005B71BA"/>
    <w:rsid w:val="005C2CD3"/>
    <w:rsid w:val="005C40C8"/>
    <w:rsid w:val="005D4D4A"/>
    <w:rsid w:val="005E5928"/>
    <w:rsid w:val="005E59D0"/>
    <w:rsid w:val="005E6376"/>
    <w:rsid w:val="005F22A5"/>
    <w:rsid w:val="005F2BD9"/>
    <w:rsid w:val="005F47E7"/>
    <w:rsid w:val="005F4A1B"/>
    <w:rsid w:val="005F68FF"/>
    <w:rsid w:val="005F7334"/>
    <w:rsid w:val="005F7840"/>
    <w:rsid w:val="00605336"/>
    <w:rsid w:val="00606BCA"/>
    <w:rsid w:val="006107B2"/>
    <w:rsid w:val="0061201E"/>
    <w:rsid w:val="006144A5"/>
    <w:rsid w:val="00620C0F"/>
    <w:rsid w:val="00640E7A"/>
    <w:rsid w:val="006453E2"/>
    <w:rsid w:val="00657675"/>
    <w:rsid w:val="0066093A"/>
    <w:rsid w:val="006610BE"/>
    <w:rsid w:val="0066499E"/>
    <w:rsid w:val="00664BD4"/>
    <w:rsid w:val="00664CBD"/>
    <w:rsid w:val="00664D29"/>
    <w:rsid w:val="00665CA4"/>
    <w:rsid w:val="0066772A"/>
    <w:rsid w:val="00673CE9"/>
    <w:rsid w:val="006745D7"/>
    <w:rsid w:val="006749CF"/>
    <w:rsid w:val="00681059"/>
    <w:rsid w:val="00687A3D"/>
    <w:rsid w:val="00687F2A"/>
    <w:rsid w:val="00697FF6"/>
    <w:rsid w:val="006A06A0"/>
    <w:rsid w:val="006A79B1"/>
    <w:rsid w:val="006B0318"/>
    <w:rsid w:val="006B2E3C"/>
    <w:rsid w:val="006C1B8A"/>
    <w:rsid w:val="006C1E4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559B"/>
    <w:rsid w:val="00721381"/>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0E8F"/>
    <w:rsid w:val="00791B97"/>
    <w:rsid w:val="00795A95"/>
    <w:rsid w:val="007977BE"/>
    <w:rsid w:val="007A72AB"/>
    <w:rsid w:val="007B2F5D"/>
    <w:rsid w:val="007B496C"/>
    <w:rsid w:val="007B60B7"/>
    <w:rsid w:val="007D0FF5"/>
    <w:rsid w:val="007D6DC4"/>
    <w:rsid w:val="007E0920"/>
    <w:rsid w:val="007E0E25"/>
    <w:rsid w:val="007E2B1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70555"/>
    <w:rsid w:val="00870726"/>
    <w:rsid w:val="00872B34"/>
    <w:rsid w:val="00877821"/>
    <w:rsid w:val="008835A9"/>
    <w:rsid w:val="00884BAC"/>
    <w:rsid w:val="00895FC9"/>
    <w:rsid w:val="00896113"/>
    <w:rsid w:val="0089656F"/>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27B8"/>
    <w:rsid w:val="0098416C"/>
    <w:rsid w:val="0098555F"/>
    <w:rsid w:val="00992F39"/>
    <w:rsid w:val="00995C8D"/>
    <w:rsid w:val="00997FDA"/>
    <w:rsid w:val="009A1A64"/>
    <w:rsid w:val="009A7CCC"/>
    <w:rsid w:val="009A7E9E"/>
    <w:rsid w:val="009B0990"/>
    <w:rsid w:val="009B38F7"/>
    <w:rsid w:val="009B7B45"/>
    <w:rsid w:val="009C2109"/>
    <w:rsid w:val="009D3017"/>
    <w:rsid w:val="009E178D"/>
    <w:rsid w:val="009E40A0"/>
    <w:rsid w:val="009F3C93"/>
    <w:rsid w:val="009F42A7"/>
    <w:rsid w:val="009F5C30"/>
    <w:rsid w:val="009F65AC"/>
    <w:rsid w:val="009F767C"/>
    <w:rsid w:val="00A04A52"/>
    <w:rsid w:val="00A060D7"/>
    <w:rsid w:val="00A106B0"/>
    <w:rsid w:val="00A118CE"/>
    <w:rsid w:val="00A14BB8"/>
    <w:rsid w:val="00A32738"/>
    <w:rsid w:val="00A37E7F"/>
    <w:rsid w:val="00A42514"/>
    <w:rsid w:val="00A53701"/>
    <w:rsid w:val="00A53FF7"/>
    <w:rsid w:val="00A56CBA"/>
    <w:rsid w:val="00A61E52"/>
    <w:rsid w:val="00A65462"/>
    <w:rsid w:val="00A6736B"/>
    <w:rsid w:val="00A70DF5"/>
    <w:rsid w:val="00A72E47"/>
    <w:rsid w:val="00A73EA9"/>
    <w:rsid w:val="00A8019A"/>
    <w:rsid w:val="00A833E8"/>
    <w:rsid w:val="00A8390C"/>
    <w:rsid w:val="00A862CA"/>
    <w:rsid w:val="00A96DA3"/>
    <w:rsid w:val="00AA2649"/>
    <w:rsid w:val="00AA2C58"/>
    <w:rsid w:val="00AA6FD7"/>
    <w:rsid w:val="00AB6B6C"/>
    <w:rsid w:val="00AC29B2"/>
    <w:rsid w:val="00AC5D7D"/>
    <w:rsid w:val="00AC6F8F"/>
    <w:rsid w:val="00AD181F"/>
    <w:rsid w:val="00AD1AED"/>
    <w:rsid w:val="00AD40C2"/>
    <w:rsid w:val="00AD5007"/>
    <w:rsid w:val="00AD731A"/>
    <w:rsid w:val="00AE35CE"/>
    <w:rsid w:val="00AE4329"/>
    <w:rsid w:val="00AE494C"/>
    <w:rsid w:val="00AE6872"/>
    <w:rsid w:val="00AF2B42"/>
    <w:rsid w:val="00B03179"/>
    <w:rsid w:val="00B032B5"/>
    <w:rsid w:val="00B0509A"/>
    <w:rsid w:val="00B05B41"/>
    <w:rsid w:val="00B065F0"/>
    <w:rsid w:val="00B13BCA"/>
    <w:rsid w:val="00B14C56"/>
    <w:rsid w:val="00B17F2D"/>
    <w:rsid w:val="00B21A2B"/>
    <w:rsid w:val="00B22AFC"/>
    <w:rsid w:val="00B24518"/>
    <w:rsid w:val="00B305C0"/>
    <w:rsid w:val="00B421D6"/>
    <w:rsid w:val="00B42649"/>
    <w:rsid w:val="00B42846"/>
    <w:rsid w:val="00B4284B"/>
    <w:rsid w:val="00B42A64"/>
    <w:rsid w:val="00B452BD"/>
    <w:rsid w:val="00B46A2C"/>
    <w:rsid w:val="00B46AAB"/>
    <w:rsid w:val="00B47259"/>
    <w:rsid w:val="00B56015"/>
    <w:rsid w:val="00B60324"/>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F7B38"/>
    <w:rsid w:val="00C004B2"/>
    <w:rsid w:val="00C0081F"/>
    <w:rsid w:val="00C02377"/>
    <w:rsid w:val="00C031D5"/>
    <w:rsid w:val="00C0402A"/>
    <w:rsid w:val="00C04CD2"/>
    <w:rsid w:val="00C05138"/>
    <w:rsid w:val="00C05CBE"/>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5400B"/>
    <w:rsid w:val="00C61540"/>
    <w:rsid w:val="00C620AD"/>
    <w:rsid w:val="00C638F6"/>
    <w:rsid w:val="00C66E4D"/>
    <w:rsid w:val="00C74C1E"/>
    <w:rsid w:val="00C850EE"/>
    <w:rsid w:val="00C86B81"/>
    <w:rsid w:val="00C86EDD"/>
    <w:rsid w:val="00C90D79"/>
    <w:rsid w:val="00CA52BB"/>
    <w:rsid w:val="00CC18EC"/>
    <w:rsid w:val="00CD2796"/>
    <w:rsid w:val="00CD3C5D"/>
    <w:rsid w:val="00CD4D11"/>
    <w:rsid w:val="00CD6838"/>
    <w:rsid w:val="00CE20FF"/>
    <w:rsid w:val="00CE5766"/>
    <w:rsid w:val="00CF06A4"/>
    <w:rsid w:val="00CF16A0"/>
    <w:rsid w:val="00CF4048"/>
    <w:rsid w:val="00CF6E8F"/>
    <w:rsid w:val="00D03508"/>
    <w:rsid w:val="00D03D5F"/>
    <w:rsid w:val="00D07BC4"/>
    <w:rsid w:val="00D07BFB"/>
    <w:rsid w:val="00D1066C"/>
    <w:rsid w:val="00D14FBD"/>
    <w:rsid w:val="00D20388"/>
    <w:rsid w:val="00D2261A"/>
    <w:rsid w:val="00D23579"/>
    <w:rsid w:val="00D371E8"/>
    <w:rsid w:val="00D43C1F"/>
    <w:rsid w:val="00D55CE7"/>
    <w:rsid w:val="00D55FBE"/>
    <w:rsid w:val="00D56B25"/>
    <w:rsid w:val="00D61F97"/>
    <w:rsid w:val="00D62E0E"/>
    <w:rsid w:val="00D66F19"/>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04565"/>
    <w:rsid w:val="00E11CA1"/>
    <w:rsid w:val="00E15371"/>
    <w:rsid w:val="00E15855"/>
    <w:rsid w:val="00E158C5"/>
    <w:rsid w:val="00E26008"/>
    <w:rsid w:val="00E31A74"/>
    <w:rsid w:val="00E32383"/>
    <w:rsid w:val="00E3282E"/>
    <w:rsid w:val="00E36EFD"/>
    <w:rsid w:val="00E375E0"/>
    <w:rsid w:val="00E37689"/>
    <w:rsid w:val="00E41F86"/>
    <w:rsid w:val="00E4456A"/>
    <w:rsid w:val="00E466E4"/>
    <w:rsid w:val="00E50716"/>
    <w:rsid w:val="00E50CF5"/>
    <w:rsid w:val="00E52E5E"/>
    <w:rsid w:val="00E54963"/>
    <w:rsid w:val="00E56630"/>
    <w:rsid w:val="00E56F1C"/>
    <w:rsid w:val="00E64416"/>
    <w:rsid w:val="00E801E2"/>
    <w:rsid w:val="00E8116E"/>
    <w:rsid w:val="00E95CD7"/>
    <w:rsid w:val="00E96621"/>
    <w:rsid w:val="00EA0FFA"/>
    <w:rsid w:val="00EA59EF"/>
    <w:rsid w:val="00EA5C2A"/>
    <w:rsid w:val="00EB014B"/>
    <w:rsid w:val="00EC272B"/>
    <w:rsid w:val="00EC5BF0"/>
    <w:rsid w:val="00ED03BE"/>
    <w:rsid w:val="00ED1349"/>
    <w:rsid w:val="00ED2A0F"/>
    <w:rsid w:val="00ED7C2D"/>
    <w:rsid w:val="00EE1B32"/>
    <w:rsid w:val="00EE1E42"/>
    <w:rsid w:val="00EF41E4"/>
    <w:rsid w:val="00EF612A"/>
    <w:rsid w:val="00F10E0C"/>
    <w:rsid w:val="00F165EC"/>
    <w:rsid w:val="00F17B03"/>
    <w:rsid w:val="00F323F3"/>
    <w:rsid w:val="00F32AE0"/>
    <w:rsid w:val="00F364D6"/>
    <w:rsid w:val="00F50A13"/>
    <w:rsid w:val="00F52628"/>
    <w:rsid w:val="00F54513"/>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4B6"/>
    <w:rsid w:val="00FC7867"/>
    <w:rsid w:val="00FD1A70"/>
    <w:rsid w:val="00FE0B77"/>
    <w:rsid w:val="00FE1CA2"/>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889B6274-B8AB-470B-934D-E88AFEE8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3119</Characters>
  <Application>Microsoft Office Word</Application>
  <DocSecurity>0</DocSecurity>
  <Lines>25</Lines>
  <Paragraphs>7</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55</cp:revision>
  <cp:lastPrinted>2024-07-04T10:28:00Z</cp:lastPrinted>
  <dcterms:created xsi:type="dcterms:W3CDTF">2025-06-04T13:19:00Z</dcterms:created>
  <dcterms:modified xsi:type="dcterms:W3CDTF">2026-03-12T11:43:00Z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